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C4" w:rsidRPr="003D44FE" w:rsidRDefault="005431C4" w:rsidP="005431C4">
      <w:pPr>
        <w:pStyle w:val="a7"/>
        <w:rPr>
          <w:iCs/>
        </w:rPr>
      </w:pPr>
      <w:r w:rsidRPr="003D44FE">
        <w:rPr>
          <w:iCs/>
        </w:rPr>
        <w:t>ВНИМАНИЕ!</w:t>
      </w:r>
    </w:p>
    <w:p w:rsidR="003D44FE" w:rsidRDefault="005431C4" w:rsidP="005431C4">
      <w:pPr>
        <w:pStyle w:val="a7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Студенты групп РТсз6-1, РТбз5-1, РТбз4-2 сдают государственный  междисциплинарный экзамен ориентировочно 15.06.16 и 16.06.16</w:t>
      </w:r>
      <w:r w:rsidR="003D44FE">
        <w:rPr>
          <w:b w:val="0"/>
          <w:iCs/>
          <w:sz w:val="24"/>
          <w:szCs w:val="24"/>
        </w:rPr>
        <w:t xml:space="preserve">г.  С 08.06.16 по 14.06.16г. кафедрой РПрУ и ТВ будут организованы консультации по дисциплинам, входящим в </w:t>
      </w:r>
      <w:proofErr w:type="spellStart"/>
      <w:r w:rsidR="003D44FE">
        <w:rPr>
          <w:b w:val="0"/>
          <w:iCs/>
          <w:sz w:val="24"/>
          <w:szCs w:val="24"/>
        </w:rPr>
        <w:t>госэкзамен</w:t>
      </w:r>
      <w:proofErr w:type="spellEnd"/>
      <w:r w:rsidR="003D44FE">
        <w:rPr>
          <w:b w:val="0"/>
          <w:iCs/>
          <w:sz w:val="24"/>
          <w:szCs w:val="24"/>
        </w:rPr>
        <w:t>: Радиотехнические цепи и сигналы, Устройства приема и обработки сигналов, Основы телевидения.</w:t>
      </w:r>
    </w:p>
    <w:p w:rsidR="005431C4" w:rsidRDefault="003D44FE" w:rsidP="005431C4">
      <w:pPr>
        <w:pStyle w:val="a7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Защита выпускных квалификационных работ планируется  на 23.06.16, 24.06.16 г. </w:t>
      </w:r>
    </w:p>
    <w:p w:rsidR="009B4E9D" w:rsidRDefault="009B4E9D" w:rsidP="005431C4">
      <w:pPr>
        <w:pStyle w:val="a7"/>
        <w:rPr>
          <w:b w:val="0"/>
          <w:iCs/>
          <w:sz w:val="24"/>
          <w:szCs w:val="24"/>
        </w:rPr>
      </w:pPr>
    </w:p>
    <w:p w:rsidR="005431C4" w:rsidRDefault="009B4E9D" w:rsidP="00E2410E">
      <w:pPr>
        <w:pStyle w:val="a7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 соответствии с приказом № 226-ОД от 3.06.15 г. для проверки работ в системе «</w:t>
      </w:r>
      <w:proofErr w:type="spellStart"/>
      <w:r>
        <w:rPr>
          <w:b w:val="0"/>
          <w:iCs/>
          <w:sz w:val="24"/>
          <w:szCs w:val="24"/>
        </w:rPr>
        <w:t>Антиплагит</w:t>
      </w:r>
      <w:proofErr w:type="spellEnd"/>
      <w:r>
        <w:rPr>
          <w:b w:val="0"/>
          <w:iCs/>
          <w:sz w:val="24"/>
          <w:szCs w:val="24"/>
        </w:rPr>
        <w:t>» выпускные квалификационные работы в электронном виде должны быть представлены не позднее, чем за 10 дней до начала работы государственных экзаменационных комиссий.</w:t>
      </w:r>
    </w:p>
    <w:p w:rsidR="005431C4" w:rsidRDefault="005431C4" w:rsidP="00E2410E">
      <w:pPr>
        <w:pStyle w:val="a7"/>
        <w:rPr>
          <w:b w:val="0"/>
          <w:iCs/>
          <w:sz w:val="24"/>
          <w:szCs w:val="24"/>
        </w:rPr>
      </w:pPr>
    </w:p>
    <w:p w:rsidR="00E2410E" w:rsidRPr="000227FA" w:rsidRDefault="00E2410E" w:rsidP="00E2410E">
      <w:pPr>
        <w:pStyle w:val="a7"/>
        <w:rPr>
          <w:iCs/>
          <w:sz w:val="24"/>
          <w:szCs w:val="24"/>
        </w:rPr>
      </w:pPr>
      <w:r w:rsidRPr="000227FA">
        <w:rPr>
          <w:iCs/>
          <w:sz w:val="24"/>
          <w:szCs w:val="24"/>
        </w:rPr>
        <w:t>Вопросы по дисциплине</w:t>
      </w:r>
    </w:p>
    <w:p w:rsidR="00E2410E" w:rsidRPr="000227FA" w:rsidRDefault="00E2410E" w:rsidP="00E2410E">
      <w:pPr>
        <w:pStyle w:val="a7"/>
        <w:rPr>
          <w:iCs/>
          <w:sz w:val="24"/>
          <w:szCs w:val="24"/>
        </w:rPr>
      </w:pPr>
      <w:r w:rsidRPr="000227FA">
        <w:rPr>
          <w:iCs/>
          <w:sz w:val="24"/>
          <w:szCs w:val="24"/>
        </w:rPr>
        <w:t>УСТРОЙСТВА ПРИЕМА И ОБРАБОТКИ СИГНАЛОВ</w:t>
      </w:r>
    </w:p>
    <w:p w:rsidR="00E2410E" w:rsidRPr="000227FA" w:rsidRDefault="00E2410E" w:rsidP="00E2410E">
      <w:pPr>
        <w:jc w:val="center"/>
        <w:rPr>
          <w:b/>
          <w:sz w:val="24"/>
          <w:szCs w:val="24"/>
        </w:rPr>
      </w:pPr>
    </w:p>
    <w:p w:rsidR="00E2410E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proofErr w:type="gramStart"/>
      <w:r w:rsidRPr="00CE5811">
        <w:rPr>
          <w:sz w:val="24"/>
          <w:szCs w:val="24"/>
        </w:rPr>
        <w:t>Классификация устройств приема и обработки сигналов</w:t>
      </w:r>
      <w:r>
        <w:rPr>
          <w:sz w:val="24"/>
          <w:szCs w:val="24"/>
        </w:rPr>
        <w:t xml:space="preserve"> (УПОС) по назначению, диапазону частот и т.д.)</w:t>
      </w:r>
      <w:r w:rsidRPr="00CE5811">
        <w:rPr>
          <w:sz w:val="24"/>
          <w:szCs w:val="24"/>
        </w:rPr>
        <w:t>,.</w:t>
      </w:r>
      <w:proofErr w:type="gramEnd"/>
    </w:p>
    <w:p w:rsidR="00E2410E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Основные структурные</w:t>
      </w:r>
      <w:proofErr w:type="gramEnd"/>
      <w:r>
        <w:rPr>
          <w:sz w:val="24"/>
          <w:szCs w:val="24"/>
        </w:rPr>
        <w:t xml:space="preserve"> схемы УПОС.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 w:rsidRPr="007372CC">
        <w:rPr>
          <w:sz w:val="24"/>
          <w:szCs w:val="24"/>
        </w:rPr>
        <w:t xml:space="preserve"> </w:t>
      </w:r>
      <w:r w:rsidRPr="00CE5811">
        <w:rPr>
          <w:sz w:val="24"/>
          <w:szCs w:val="24"/>
        </w:rPr>
        <w:t>показатели</w:t>
      </w:r>
      <w:r>
        <w:rPr>
          <w:sz w:val="24"/>
          <w:szCs w:val="24"/>
        </w:rPr>
        <w:t xml:space="preserve"> и характеристики УПОС (чувствительность, избирательность…).</w:t>
      </w:r>
    </w:p>
    <w:p w:rsidR="00E2410E" w:rsidRPr="007372CC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napToGrid w:val="0"/>
          <w:sz w:val="24"/>
          <w:szCs w:val="24"/>
        </w:rPr>
        <w:t>Какова связь реальной чувствительности и коэффициента шума для супергетеродинного при</w:t>
      </w:r>
      <w:r>
        <w:rPr>
          <w:snapToGrid w:val="0"/>
          <w:sz w:val="24"/>
          <w:szCs w:val="24"/>
        </w:rPr>
        <w:t>емника?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Назначение и основные характеристики входных цепей (ВЦ).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Анализ о</w:t>
      </w:r>
      <w:r w:rsidRPr="00CE5811">
        <w:rPr>
          <w:sz w:val="24"/>
          <w:szCs w:val="24"/>
        </w:rPr>
        <w:t>бобщенн</w:t>
      </w:r>
      <w:r>
        <w:rPr>
          <w:sz w:val="24"/>
          <w:szCs w:val="24"/>
        </w:rPr>
        <w:t>ой</w:t>
      </w:r>
      <w:r w:rsidRPr="00CE5811">
        <w:rPr>
          <w:sz w:val="24"/>
          <w:szCs w:val="24"/>
        </w:rPr>
        <w:t xml:space="preserve"> эквивалентн</w:t>
      </w:r>
      <w:r>
        <w:rPr>
          <w:sz w:val="24"/>
          <w:szCs w:val="24"/>
        </w:rPr>
        <w:t>ой</w:t>
      </w:r>
      <w:r w:rsidRPr="00CE5811">
        <w:rPr>
          <w:sz w:val="24"/>
          <w:szCs w:val="24"/>
        </w:rPr>
        <w:t xml:space="preserve"> схем</w:t>
      </w:r>
      <w:r>
        <w:rPr>
          <w:sz w:val="24"/>
          <w:szCs w:val="24"/>
        </w:rPr>
        <w:t>ы</w:t>
      </w:r>
      <w:r w:rsidRPr="00CE5811">
        <w:rPr>
          <w:sz w:val="24"/>
          <w:szCs w:val="24"/>
        </w:rPr>
        <w:t xml:space="preserve"> одноконтурной </w:t>
      </w:r>
      <w:r>
        <w:rPr>
          <w:sz w:val="24"/>
          <w:szCs w:val="24"/>
        </w:rPr>
        <w:t>ВЦ. ВЦ</w:t>
      </w:r>
      <w:r w:rsidRPr="00CE5811">
        <w:rPr>
          <w:sz w:val="24"/>
          <w:szCs w:val="24"/>
        </w:rPr>
        <w:t xml:space="preserve"> при работе с ненастроенными антеннами.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Входная цепь с магнитной антенной. Входн</w:t>
      </w:r>
      <w:r>
        <w:rPr>
          <w:sz w:val="24"/>
          <w:szCs w:val="24"/>
        </w:rPr>
        <w:t>ые</w:t>
      </w:r>
      <w:r w:rsidRPr="00CE5811">
        <w:rPr>
          <w:sz w:val="24"/>
          <w:szCs w:val="24"/>
        </w:rPr>
        <w:t xml:space="preserve"> цеп</w:t>
      </w:r>
      <w:r>
        <w:rPr>
          <w:sz w:val="24"/>
          <w:szCs w:val="24"/>
        </w:rPr>
        <w:t>и</w:t>
      </w:r>
      <w:r w:rsidRPr="00CE5811">
        <w:rPr>
          <w:sz w:val="24"/>
          <w:szCs w:val="24"/>
        </w:rPr>
        <w:t xml:space="preserve"> при работе с настроенными антеннами.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Усилители радиочастоты. Анализ обобщенной эквивалентной схемы усилителя радиочастоты. Общий подход, </w:t>
      </w:r>
      <w:r w:rsidRPr="00CE5811">
        <w:rPr>
          <w:sz w:val="24"/>
          <w:szCs w:val="24"/>
          <w:lang w:val="en-US"/>
        </w:rPr>
        <w:t>Y</w:t>
      </w:r>
      <w:r w:rsidRPr="00CE5811">
        <w:rPr>
          <w:sz w:val="24"/>
          <w:szCs w:val="24"/>
        </w:rPr>
        <w:t xml:space="preserve"> - параметры.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Преобразователь частоты</w:t>
      </w:r>
      <w:r>
        <w:rPr>
          <w:sz w:val="24"/>
          <w:szCs w:val="24"/>
        </w:rPr>
        <w:t xml:space="preserve"> (ПЧ).</w:t>
      </w:r>
      <w:r w:rsidRPr="00CE5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Назначение и принцип действия. </w:t>
      </w:r>
      <w:r>
        <w:rPr>
          <w:sz w:val="24"/>
          <w:szCs w:val="24"/>
        </w:rPr>
        <w:t>П</w:t>
      </w:r>
      <w:r w:rsidRPr="00CE5811">
        <w:rPr>
          <w:sz w:val="24"/>
          <w:szCs w:val="24"/>
        </w:rPr>
        <w:t>рямо</w:t>
      </w:r>
      <w:r>
        <w:rPr>
          <w:sz w:val="24"/>
          <w:szCs w:val="24"/>
        </w:rPr>
        <w:t>е</w:t>
      </w:r>
      <w:r w:rsidRPr="00CE5811">
        <w:rPr>
          <w:sz w:val="24"/>
          <w:szCs w:val="24"/>
        </w:rPr>
        <w:t xml:space="preserve"> и обратно</w:t>
      </w:r>
      <w:r>
        <w:rPr>
          <w:sz w:val="24"/>
          <w:szCs w:val="24"/>
        </w:rPr>
        <w:t>е</w:t>
      </w:r>
      <w:r w:rsidRPr="00CE5811">
        <w:rPr>
          <w:sz w:val="24"/>
          <w:szCs w:val="24"/>
        </w:rPr>
        <w:t xml:space="preserve"> преобразования частоты.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Частотная характеристика </w:t>
      </w:r>
      <w:r>
        <w:rPr>
          <w:sz w:val="24"/>
          <w:szCs w:val="24"/>
        </w:rPr>
        <w:t>ПЧ</w:t>
      </w:r>
      <w:r w:rsidRPr="00CE5811">
        <w:rPr>
          <w:sz w:val="24"/>
          <w:szCs w:val="24"/>
        </w:rPr>
        <w:t xml:space="preserve">. Линейный и нелинейный режимы. Схемы </w:t>
      </w:r>
      <w:r>
        <w:rPr>
          <w:sz w:val="24"/>
          <w:szCs w:val="24"/>
        </w:rPr>
        <w:t>ПЧ</w:t>
      </w:r>
      <w:r w:rsidRPr="00CE5811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Усилители промежуточной частоты</w:t>
      </w:r>
      <w:r>
        <w:rPr>
          <w:sz w:val="24"/>
          <w:szCs w:val="24"/>
        </w:rPr>
        <w:t xml:space="preserve"> (УПЧ)</w:t>
      </w:r>
      <w:r w:rsidRPr="00CE581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Назначение, </w:t>
      </w:r>
      <w:r w:rsidRPr="00CE5811">
        <w:rPr>
          <w:sz w:val="24"/>
          <w:szCs w:val="24"/>
        </w:rPr>
        <w:t>показатели</w:t>
      </w:r>
      <w:r>
        <w:rPr>
          <w:sz w:val="24"/>
          <w:szCs w:val="24"/>
        </w:rPr>
        <w:t xml:space="preserve"> и т</w:t>
      </w:r>
      <w:r w:rsidRPr="00CE5811">
        <w:rPr>
          <w:sz w:val="24"/>
          <w:szCs w:val="24"/>
        </w:rPr>
        <w:t>ип</w:t>
      </w:r>
      <w:r>
        <w:rPr>
          <w:sz w:val="24"/>
          <w:szCs w:val="24"/>
        </w:rPr>
        <w:t>овые схемы</w:t>
      </w:r>
      <w:r w:rsidRPr="00CE5811">
        <w:rPr>
          <w:sz w:val="24"/>
          <w:szCs w:val="24"/>
        </w:rPr>
        <w:t xml:space="preserve"> </w:t>
      </w:r>
      <w:r>
        <w:rPr>
          <w:sz w:val="24"/>
          <w:szCs w:val="24"/>
        </w:rPr>
        <w:t>УПЧ</w:t>
      </w:r>
      <w:proofErr w:type="gramStart"/>
      <w:r>
        <w:rPr>
          <w:sz w:val="24"/>
          <w:szCs w:val="24"/>
        </w:rPr>
        <w:t>,</w:t>
      </w:r>
      <w:r w:rsidRPr="00CE5811">
        <w:rPr>
          <w:sz w:val="24"/>
          <w:szCs w:val="24"/>
        </w:rPr>
        <w:t>.</w:t>
      </w:r>
      <w:proofErr w:type="gramEnd"/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Амплитудные детекторы </w:t>
      </w:r>
      <w:r>
        <w:rPr>
          <w:sz w:val="24"/>
          <w:szCs w:val="24"/>
        </w:rPr>
        <w:t>(АД). О</w:t>
      </w:r>
      <w:r w:rsidRPr="00CE5811">
        <w:rPr>
          <w:sz w:val="24"/>
          <w:szCs w:val="24"/>
        </w:rPr>
        <w:t>пределение, принцип амплитудного детектирования. Схемы амплитудных детекторов.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Синхронный </w:t>
      </w:r>
      <w:r>
        <w:rPr>
          <w:sz w:val="24"/>
          <w:szCs w:val="24"/>
        </w:rPr>
        <w:t>АД</w:t>
      </w:r>
      <w:r w:rsidRPr="00CE58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E5811">
        <w:rPr>
          <w:sz w:val="24"/>
          <w:szCs w:val="24"/>
        </w:rPr>
        <w:t xml:space="preserve">Детекторы радиоимпульсов и пиковые детекторы. </w:t>
      </w:r>
    </w:p>
    <w:p w:rsidR="00E2410E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Частотные детекторы</w:t>
      </w:r>
      <w:r>
        <w:rPr>
          <w:sz w:val="24"/>
          <w:szCs w:val="24"/>
        </w:rPr>
        <w:t xml:space="preserve"> (ЧД)</w:t>
      </w:r>
      <w:r w:rsidRPr="00CE5811">
        <w:rPr>
          <w:sz w:val="24"/>
          <w:szCs w:val="24"/>
        </w:rPr>
        <w:t xml:space="preserve">, назначение, основные характеристики и параметры. 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Схемы </w:t>
      </w:r>
      <w:r>
        <w:rPr>
          <w:sz w:val="24"/>
          <w:szCs w:val="24"/>
        </w:rPr>
        <w:t>ЧД (квадратурная, балансная, детектор отношений)</w:t>
      </w:r>
      <w:r w:rsidRPr="00CE5811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Назначение</w:t>
      </w:r>
      <w:r>
        <w:rPr>
          <w:sz w:val="24"/>
          <w:szCs w:val="24"/>
        </w:rPr>
        <w:t xml:space="preserve"> и</w:t>
      </w:r>
      <w:r w:rsidRPr="00CE5811">
        <w:rPr>
          <w:sz w:val="24"/>
          <w:szCs w:val="24"/>
        </w:rPr>
        <w:t xml:space="preserve"> принцип действия фазового детектора</w:t>
      </w:r>
      <w:r>
        <w:rPr>
          <w:sz w:val="24"/>
          <w:szCs w:val="24"/>
        </w:rPr>
        <w:t xml:space="preserve"> (ФД)</w:t>
      </w:r>
      <w:r w:rsidRPr="00CE5811">
        <w:rPr>
          <w:sz w:val="24"/>
          <w:szCs w:val="24"/>
        </w:rPr>
        <w:t xml:space="preserve">. Схемы </w:t>
      </w:r>
      <w:r>
        <w:rPr>
          <w:sz w:val="24"/>
          <w:szCs w:val="24"/>
        </w:rPr>
        <w:t>ФД</w:t>
      </w:r>
      <w:r w:rsidRPr="00CE5811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Системы автоматической регулировки усиления </w:t>
      </w:r>
      <w:r>
        <w:rPr>
          <w:sz w:val="24"/>
          <w:szCs w:val="24"/>
        </w:rPr>
        <w:t xml:space="preserve">(АРУ) </w:t>
      </w:r>
      <w:r w:rsidRPr="00CE5811">
        <w:rPr>
          <w:sz w:val="24"/>
          <w:szCs w:val="24"/>
        </w:rPr>
        <w:t xml:space="preserve">в </w:t>
      </w:r>
      <w:r>
        <w:rPr>
          <w:sz w:val="24"/>
          <w:szCs w:val="24"/>
        </w:rPr>
        <w:t>УПОС</w:t>
      </w:r>
      <w:r w:rsidRPr="00CE5811">
        <w:rPr>
          <w:sz w:val="24"/>
          <w:szCs w:val="24"/>
        </w:rPr>
        <w:t xml:space="preserve">. </w:t>
      </w:r>
      <w:r>
        <w:rPr>
          <w:sz w:val="24"/>
          <w:szCs w:val="24"/>
        </w:rPr>
        <w:t>Назначение, о</w:t>
      </w:r>
      <w:r w:rsidRPr="00CE5811">
        <w:rPr>
          <w:sz w:val="24"/>
          <w:szCs w:val="24"/>
        </w:rPr>
        <w:t xml:space="preserve">сновные параметры и характеристики систем </w:t>
      </w:r>
      <w:r>
        <w:rPr>
          <w:sz w:val="24"/>
          <w:szCs w:val="24"/>
        </w:rPr>
        <w:t>АРУ</w:t>
      </w:r>
      <w:r w:rsidRPr="00CE5811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Системы частотной автоподстройки частоты</w:t>
      </w:r>
      <w:r>
        <w:rPr>
          <w:sz w:val="24"/>
          <w:szCs w:val="24"/>
        </w:rPr>
        <w:t xml:space="preserve"> (ЧАПЧ)</w:t>
      </w:r>
      <w:r w:rsidRPr="00CE5811">
        <w:rPr>
          <w:sz w:val="24"/>
          <w:szCs w:val="24"/>
        </w:rPr>
        <w:t>. Назначение, принцип работы, характеристика регулирования</w:t>
      </w:r>
      <w:r>
        <w:rPr>
          <w:sz w:val="24"/>
          <w:szCs w:val="24"/>
        </w:rPr>
        <w:t>,</w:t>
      </w:r>
      <w:r w:rsidRPr="00CE5811">
        <w:rPr>
          <w:sz w:val="24"/>
          <w:szCs w:val="24"/>
        </w:rPr>
        <w:t xml:space="preserve"> коэффициент автоподстройки.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Систем</w:t>
      </w:r>
      <w:r>
        <w:rPr>
          <w:sz w:val="24"/>
          <w:szCs w:val="24"/>
        </w:rPr>
        <w:t>ы</w:t>
      </w:r>
      <w:r w:rsidRPr="00CE5811">
        <w:rPr>
          <w:sz w:val="24"/>
          <w:szCs w:val="24"/>
        </w:rPr>
        <w:t xml:space="preserve"> фазовой автоподстройки частоты</w:t>
      </w:r>
      <w:r>
        <w:rPr>
          <w:sz w:val="24"/>
          <w:szCs w:val="24"/>
        </w:rPr>
        <w:t xml:space="preserve"> (ФАПЧ)</w:t>
      </w:r>
      <w:r w:rsidRPr="00CE5811">
        <w:rPr>
          <w:sz w:val="24"/>
          <w:szCs w:val="24"/>
        </w:rPr>
        <w:t>. Назначение, принцип работы, характеристика регулирования</w:t>
      </w:r>
      <w:r>
        <w:rPr>
          <w:sz w:val="24"/>
          <w:szCs w:val="24"/>
        </w:rPr>
        <w:t>.</w:t>
      </w:r>
      <w:r w:rsidRPr="00CE5811">
        <w:rPr>
          <w:sz w:val="24"/>
          <w:szCs w:val="24"/>
        </w:rPr>
        <w:t xml:space="preserve"> Области </w:t>
      </w:r>
      <w:proofErr w:type="gramStart"/>
      <w:r w:rsidRPr="00CE5811">
        <w:rPr>
          <w:sz w:val="24"/>
          <w:szCs w:val="24"/>
        </w:rPr>
        <w:t>применения систем автоподстройки частоты</w:t>
      </w:r>
      <w:proofErr w:type="gramEnd"/>
      <w:r w:rsidRPr="005F06B3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 xml:space="preserve">Помехоустойчивость радиоприема. Методы борьбы с </w:t>
      </w:r>
      <w:proofErr w:type="spellStart"/>
      <w:r>
        <w:rPr>
          <w:sz w:val="24"/>
          <w:szCs w:val="24"/>
        </w:rPr>
        <w:t>флуктуационными</w:t>
      </w:r>
      <w:proofErr w:type="spellEnd"/>
      <w:r>
        <w:rPr>
          <w:sz w:val="24"/>
          <w:szCs w:val="24"/>
        </w:rPr>
        <w:t xml:space="preserve"> помехами</w:t>
      </w:r>
      <w:r w:rsidRPr="00CE5811">
        <w:rPr>
          <w:sz w:val="24"/>
          <w:szCs w:val="24"/>
        </w:rPr>
        <w:t xml:space="preserve"> в </w:t>
      </w:r>
      <w:r>
        <w:rPr>
          <w:sz w:val="24"/>
          <w:szCs w:val="24"/>
        </w:rPr>
        <w:t>УПОС</w:t>
      </w:r>
      <w:r w:rsidRPr="00CE5811">
        <w:rPr>
          <w:sz w:val="24"/>
          <w:szCs w:val="24"/>
        </w:rPr>
        <w:t>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Методы подавления импульсных помех и их особенности.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CE5811">
        <w:rPr>
          <w:sz w:val="24"/>
          <w:szCs w:val="24"/>
        </w:rPr>
        <w:t>Методы борьбы с замираниями. Разнесенный прием.</w:t>
      </w:r>
    </w:p>
    <w:p w:rsidR="00E2410E" w:rsidRPr="00CE5811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autoSpaceDE w:val="0"/>
        <w:autoSpaceDN w:val="0"/>
        <w:spacing w:after="0" w:line="240" w:lineRule="auto"/>
        <w:ind w:left="0" w:firstLine="284"/>
        <w:jc w:val="both"/>
        <w:rPr>
          <w:sz w:val="24"/>
          <w:szCs w:val="24"/>
        </w:rPr>
      </w:pPr>
      <w:proofErr w:type="spellStart"/>
      <w:r w:rsidRPr="00CE5811">
        <w:rPr>
          <w:sz w:val="24"/>
          <w:szCs w:val="24"/>
        </w:rPr>
        <w:t>Инфрадинный</w:t>
      </w:r>
      <w:proofErr w:type="spellEnd"/>
      <w:r w:rsidRPr="00CE5811">
        <w:rPr>
          <w:sz w:val="24"/>
          <w:szCs w:val="24"/>
        </w:rPr>
        <w:t xml:space="preserve"> приемник.</w:t>
      </w:r>
      <w:r>
        <w:rPr>
          <w:sz w:val="24"/>
          <w:szCs w:val="24"/>
        </w:rPr>
        <w:t xml:space="preserve"> </w:t>
      </w:r>
      <w:r w:rsidRPr="00CE5811">
        <w:rPr>
          <w:sz w:val="24"/>
          <w:szCs w:val="24"/>
        </w:rPr>
        <w:t>Радиолокационные приемники. Панорамный приемник.</w:t>
      </w:r>
    </w:p>
    <w:p w:rsidR="00E2410E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0" w:firstLine="284"/>
        <w:rPr>
          <w:sz w:val="24"/>
          <w:szCs w:val="24"/>
        </w:rPr>
      </w:pPr>
      <w:r w:rsidRPr="00CE5811">
        <w:rPr>
          <w:sz w:val="24"/>
          <w:szCs w:val="24"/>
        </w:rPr>
        <w:t xml:space="preserve"> Приемники стереофонических сигналов по систем</w:t>
      </w:r>
      <w:r>
        <w:rPr>
          <w:sz w:val="24"/>
          <w:szCs w:val="24"/>
        </w:rPr>
        <w:t>е</w:t>
      </w:r>
      <w:r w:rsidRPr="00CE5811">
        <w:rPr>
          <w:sz w:val="24"/>
          <w:szCs w:val="24"/>
        </w:rPr>
        <w:t xml:space="preserve"> с полярной модуляцией.</w:t>
      </w:r>
    </w:p>
    <w:p w:rsidR="00E2410E" w:rsidRDefault="00E2410E" w:rsidP="00E2410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0" w:firstLine="284"/>
        <w:rPr>
          <w:sz w:val="24"/>
          <w:szCs w:val="24"/>
        </w:rPr>
      </w:pPr>
      <w:r w:rsidRPr="00CE5811">
        <w:rPr>
          <w:sz w:val="24"/>
          <w:szCs w:val="24"/>
        </w:rPr>
        <w:t>Приемники стереофонических сигналов по систем</w:t>
      </w:r>
      <w:r>
        <w:rPr>
          <w:sz w:val="24"/>
          <w:szCs w:val="24"/>
        </w:rPr>
        <w:t>е</w:t>
      </w:r>
      <w:r w:rsidRPr="00CE5811">
        <w:rPr>
          <w:sz w:val="24"/>
          <w:szCs w:val="24"/>
        </w:rPr>
        <w:t xml:space="preserve"> с </w:t>
      </w:r>
      <w:proofErr w:type="spellStart"/>
      <w:proofErr w:type="gramStart"/>
      <w:r w:rsidRPr="00CE5811">
        <w:rPr>
          <w:sz w:val="24"/>
          <w:szCs w:val="24"/>
        </w:rPr>
        <w:t>пилот-тоном</w:t>
      </w:r>
      <w:proofErr w:type="spellEnd"/>
      <w:proofErr w:type="gramEnd"/>
      <w:r w:rsidRPr="00CE5811">
        <w:rPr>
          <w:sz w:val="24"/>
          <w:szCs w:val="24"/>
        </w:rPr>
        <w:t>.</w:t>
      </w:r>
    </w:p>
    <w:p w:rsidR="00E2410E" w:rsidRDefault="00E2410E" w:rsidP="00E2410E">
      <w:pPr>
        <w:rPr>
          <w:sz w:val="24"/>
          <w:szCs w:val="24"/>
        </w:rPr>
      </w:pPr>
    </w:p>
    <w:p w:rsidR="00E2410E" w:rsidRDefault="00E2410E" w:rsidP="00E2410E">
      <w:pPr>
        <w:rPr>
          <w:sz w:val="24"/>
          <w:szCs w:val="24"/>
        </w:rPr>
      </w:pPr>
    </w:p>
    <w:p w:rsidR="00E2410E" w:rsidRDefault="00E2410E" w:rsidP="00E2410E">
      <w:pPr>
        <w:rPr>
          <w:sz w:val="24"/>
          <w:szCs w:val="24"/>
        </w:rPr>
      </w:pPr>
    </w:p>
    <w:p w:rsidR="00E2410E" w:rsidRDefault="00E2410E" w:rsidP="00E2410E">
      <w:pPr>
        <w:spacing w:before="120"/>
      </w:pPr>
      <w:r>
        <w:rPr>
          <w:b/>
        </w:rPr>
        <w:t>Рекомендуемая литература</w:t>
      </w:r>
      <w:r>
        <w:t xml:space="preserve"> </w:t>
      </w:r>
    </w:p>
    <w:p w:rsidR="00E2410E" w:rsidRDefault="00E2410E" w:rsidP="00E2410E">
      <w:pPr>
        <w:pStyle w:val="aa"/>
        <w:numPr>
          <w:ilvl w:val="0"/>
          <w:numId w:val="2"/>
        </w:numPr>
      </w:pPr>
      <w:r>
        <w:t xml:space="preserve">Радиоприемные устройства: Учебник для вузов/ Н.Н. Фомин, Н.Н. Буга, О.В. Головин, В.С. </w:t>
      </w:r>
      <w:proofErr w:type="spellStart"/>
      <w:r>
        <w:t>Плаксиенко</w:t>
      </w:r>
      <w:proofErr w:type="spellEnd"/>
      <w:r>
        <w:t xml:space="preserve"> и др.; Под ред. Н.Н. Фомина. М.: Радио и связь, 2003. - 520 с. 2-е изд., </w:t>
      </w:r>
      <w:proofErr w:type="spellStart"/>
      <w:r>
        <w:t>испр</w:t>
      </w:r>
      <w:proofErr w:type="spellEnd"/>
      <w:r>
        <w:t>. и доп.</w:t>
      </w:r>
    </w:p>
    <w:p w:rsidR="00E2410E" w:rsidRDefault="00E2410E" w:rsidP="00E2410E">
      <w:pPr>
        <w:pStyle w:val="aa"/>
        <w:numPr>
          <w:ilvl w:val="0"/>
          <w:numId w:val="2"/>
        </w:numPr>
      </w:pPr>
      <w:proofErr w:type="spellStart"/>
      <w:r>
        <w:t>Плаксиенко</w:t>
      </w:r>
      <w:proofErr w:type="spellEnd"/>
      <w:r>
        <w:t xml:space="preserve"> В.С.</w:t>
      </w:r>
      <w:r w:rsidRPr="00E15965">
        <w:t xml:space="preserve"> </w:t>
      </w:r>
      <w:r>
        <w:t xml:space="preserve">Устройства приема и обработки сигналов: Учебное пособие: Ч. 1. Таганрог: Изд-во ТРТУ, 1999. 108 </w:t>
      </w:r>
      <w:proofErr w:type="gramStart"/>
      <w:r>
        <w:t>с</w:t>
      </w:r>
      <w:proofErr w:type="gramEnd"/>
      <w:r>
        <w:t>.</w:t>
      </w:r>
    </w:p>
    <w:p w:rsidR="00E2410E" w:rsidRDefault="00E2410E" w:rsidP="00E2410E">
      <w:pPr>
        <w:pStyle w:val="aa"/>
        <w:numPr>
          <w:ilvl w:val="0"/>
          <w:numId w:val="2"/>
        </w:numPr>
      </w:pPr>
      <w:proofErr w:type="spellStart"/>
      <w:r>
        <w:t>Плаксиенко</w:t>
      </w:r>
      <w:proofErr w:type="spellEnd"/>
      <w:r>
        <w:t xml:space="preserve"> В.С.</w:t>
      </w:r>
      <w:r w:rsidRPr="00E15965">
        <w:t xml:space="preserve"> </w:t>
      </w:r>
      <w:r>
        <w:t xml:space="preserve">Устройства приема и обработки сигналов: Учебное пособие: Ч. 2. Таганрог: Изд-во ТРТУ, 2000. 112 </w:t>
      </w:r>
      <w:proofErr w:type="gramStart"/>
      <w:r>
        <w:t>с</w:t>
      </w:r>
      <w:proofErr w:type="gramEnd"/>
      <w:r>
        <w:t>.</w:t>
      </w:r>
    </w:p>
    <w:p w:rsidR="00E2410E" w:rsidRDefault="00E2410E" w:rsidP="00E2410E">
      <w:pPr>
        <w:pStyle w:val="aa"/>
        <w:numPr>
          <w:ilvl w:val="0"/>
          <w:numId w:val="2"/>
        </w:numPr>
      </w:pPr>
      <w:proofErr w:type="spellStart"/>
      <w:r>
        <w:t>Плаксиенко</w:t>
      </w:r>
      <w:proofErr w:type="spellEnd"/>
      <w:r>
        <w:t xml:space="preserve"> В.С., </w:t>
      </w:r>
      <w:proofErr w:type="spellStart"/>
      <w:r>
        <w:t>Плаксиенко</w:t>
      </w:r>
      <w:proofErr w:type="spellEnd"/>
      <w:r>
        <w:t xml:space="preserve"> Н.Е. Устройства приема и обработки сигналов: Учебное пособие: Ч. 3. Таганрог: Изд-во ТРТУ, 2001. 52 </w:t>
      </w:r>
      <w:proofErr w:type="gramStart"/>
      <w:r>
        <w:t>с</w:t>
      </w:r>
      <w:proofErr w:type="gramEnd"/>
      <w:r>
        <w:t>.</w:t>
      </w:r>
    </w:p>
    <w:p w:rsidR="00E2410E" w:rsidRDefault="00E2410E" w:rsidP="00E2410E">
      <w:pPr>
        <w:pStyle w:val="aa"/>
        <w:numPr>
          <w:ilvl w:val="0"/>
          <w:numId w:val="2"/>
        </w:numPr>
      </w:pPr>
      <w:proofErr w:type="spellStart"/>
      <w:r>
        <w:t>Плаксиенко</w:t>
      </w:r>
      <w:proofErr w:type="spellEnd"/>
      <w:r>
        <w:t xml:space="preserve"> В.С., </w:t>
      </w:r>
      <w:proofErr w:type="spellStart"/>
      <w:r>
        <w:t>Плаксиенко</w:t>
      </w:r>
      <w:proofErr w:type="spellEnd"/>
      <w:r>
        <w:t xml:space="preserve"> Н.Е. Устройства приема и обработки сигналов: Учебное пособие: Ч. 5. Таганрог: Изд-во ТРТУ, 2003. 52 </w:t>
      </w:r>
      <w:proofErr w:type="gramStart"/>
      <w:r>
        <w:t>с</w:t>
      </w:r>
      <w:proofErr w:type="gramEnd"/>
      <w:r>
        <w:t>.</w:t>
      </w:r>
    </w:p>
    <w:p w:rsidR="00E2410E" w:rsidRPr="000C5357" w:rsidRDefault="00E2410E" w:rsidP="00E2410E">
      <w:pPr>
        <w:pStyle w:val="aa"/>
        <w:numPr>
          <w:ilvl w:val="0"/>
          <w:numId w:val="2"/>
        </w:numPr>
        <w:rPr>
          <w:sz w:val="24"/>
          <w:szCs w:val="24"/>
        </w:rPr>
      </w:pPr>
      <w:r w:rsidRPr="000C5357">
        <w:rPr>
          <w:bCs/>
        </w:rPr>
        <w:t>Румянцев, К. Е. Прием и обработка сигналов : учеб</w:t>
      </w:r>
      <w:proofErr w:type="gramStart"/>
      <w:r w:rsidRPr="000C5357">
        <w:rPr>
          <w:bCs/>
        </w:rPr>
        <w:t>.</w:t>
      </w:r>
      <w:proofErr w:type="gramEnd"/>
      <w:r w:rsidRPr="000C5357">
        <w:rPr>
          <w:bCs/>
        </w:rPr>
        <w:t xml:space="preserve"> </w:t>
      </w:r>
      <w:proofErr w:type="gramStart"/>
      <w:r w:rsidRPr="000C5357">
        <w:rPr>
          <w:bCs/>
        </w:rPr>
        <w:t>п</w:t>
      </w:r>
      <w:proofErr w:type="gramEnd"/>
      <w:r w:rsidRPr="000C5357">
        <w:rPr>
          <w:bCs/>
        </w:rPr>
        <w:t xml:space="preserve">особие для студ. </w:t>
      </w:r>
      <w:proofErr w:type="spellStart"/>
      <w:r w:rsidRPr="000C5357">
        <w:rPr>
          <w:bCs/>
        </w:rPr>
        <w:t>высш</w:t>
      </w:r>
      <w:proofErr w:type="spellEnd"/>
      <w:r w:rsidRPr="000C5357">
        <w:rPr>
          <w:bCs/>
        </w:rPr>
        <w:t>.</w:t>
      </w:r>
      <w:r w:rsidRPr="000C5357">
        <w:rPr>
          <w:rFonts w:ascii="TimesNewRoman" w:hAnsi="TimesNewRoman" w:cs="TimesNewRoman"/>
          <w:b/>
          <w:bCs/>
          <w:color w:val="008100"/>
        </w:rPr>
        <w:t xml:space="preserve"> </w:t>
      </w:r>
      <w:r w:rsidRPr="000C5357">
        <w:rPr>
          <w:bCs/>
        </w:rPr>
        <w:t xml:space="preserve">учеб. заведений. – М. Изд. центр «Академия», 2004. 528 </w:t>
      </w:r>
      <w:proofErr w:type="gramStart"/>
      <w:r w:rsidRPr="000C5357">
        <w:rPr>
          <w:bCs/>
        </w:rPr>
        <w:t>с</w:t>
      </w:r>
      <w:proofErr w:type="gramEnd"/>
      <w:r w:rsidRPr="000C5357">
        <w:rPr>
          <w:bCs/>
        </w:rPr>
        <w:t>.</w:t>
      </w:r>
    </w:p>
    <w:p w:rsidR="00E2410E" w:rsidRPr="00CE5811" w:rsidRDefault="00E2410E" w:rsidP="00E2410E">
      <w:pPr>
        <w:rPr>
          <w:sz w:val="24"/>
          <w:szCs w:val="24"/>
        </w:rPr>
      </w:pPr>
    </w:p>
    <w:p w:rsidR="00E2410E" w:rsidRPr="00CE5811" w:rsidRDefault="00E2410E" w:rsidP="00E2410E">
      <w:pPr>
        <w:rPr>
          <w:sz w:val="24"/>
          <w:szCs w:val="24"/>
        </w:rPr>
      </w:pPr>
    </w:p>
    <w:p w:rsidR="006A6F4E" w:rsidRDefault="006A6F4E" w:rsidP="006A6F4E">
      <w:pPr>
        <w:rPr>
          <w:rFonts w:cstheme="minorHAnsi"/>
          <w:b/>
          <w:sz w:val="28"/>
          <w:szCs w:val="28"/>
        </w:rPr>
      </w:pPr>
      <w:r w:rsidRPr="00EA533A">
        <w:rPr>
          <w:rFonts w:cstheme="minorHAnsi"/>
          <w:b/>
          <w:sz w:val="28"/>
          <w:szCs w:val="28"/>
        </w:rPr>
        <w:t>Вопросы  по курсу РТЦ и</w:t>
      </w:r>
      <w:proofErr w:type="gramStart"/>
      <w:r w:rsidRPr="00EA533A">
        <w:rPr>
          <w:rFonts w:cstheme="minorHAnsi"/>
          <w:b/>
          <w:sz w:val="28"/>
          <w:szCs w:val="28"/>
        </w:rPr>
        <w:t xml:space="preserve"> С</w:t>
      </w:r>
      <w:proofErr w:type="gramEnd"/>
    </w:p>
    <w:p w:rsidR="006A6F4E" w:rsidRPr="00EA533A" w:rsidRDefault="006A6F4E" w:rsidP="006A6F4E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Детерминированное колебание – полностью известный заданный сигнал. Управляющее колебание и модулированное колебание.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Модели наиболее распространенных сигналов. Представление произвольного колебания посредством суммы элементарных колебаний.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Обобщенная спектральная теория сигналов. Обобщенный ряд Фурье. Ортогональная и ортонормированная системы базисных функций.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Равенство Парсеваля.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Погрешность аппроксимации колебаний рядом Фурье.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Неравенство Бесселя. Краткий обзор некоторых, наиболее распространенных систем базисных функций.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Гармонический анализ периодических колебаний. Спектр периодического колебания. Примеры спектров.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Распределение мощности в спектре периодического колебания.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Гармонический анализ непериодических колебаний.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Свойства преобразований Фурье (теоремы о спектрах).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“Испытательные “ сигналы: дельта-функция и единичный скачок.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lastRenderedPageBreak/>
        <w:t xml:space="preserve"> Распространение понятия  “спектральная плотность“ на гармоническое колебание и на сложное периодическое колебание.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Связь между спектрами одиночного импульса и периодической последовательности импульсов.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Соотношение между длительностью сигнала и шириной его спектра. Преобразование Лапласа как обобщение Фурье-преобразования.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Теорема Котельникова, формулировка и доказательство.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Представление сигналов с ограниченной полосой частот в виде ряда по ортогональным функциям  </w:t>
      </w:r>
      <w:r w:rsidRPr="00EA533A">
        <w:rPr>
          <w:rFonts w:cstheme="minorHAnsi"/>
          <w:position w:val="-24"/>
          <w:sz w:val="28"/>
          <w:szCs w:val="28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Equation.3" ShapeID="_x0000_i1025" DrawAspect="Content" ObjectID="_1517389334" r:id="rId8"/>
        </w:object>
      </w:r>
      <w:r w:rsidRPr="00EA533A">
        <w:rPr>
          <w:rFonts w:cstheme="minorHAnsi"/>
          <w:sz w:val="28"/>
          <w:szCs w:val="28"/>
        </w:rPr>
        <w:t xml:space="preserve">  (ряд Котельникова).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Число степеней свободы сигнала.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Корреляционный анализ детерминированных сигналов.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Соотношение между корреляционной функцией и спектральной характеристикой сигнала.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Колебания с амплитудной модуляцией. Спектр АМ колебаний. Векторное представление АМ колебаний.</w:t>
      </w:r>
    </w:p>
    <w:p w:rsidR="006A6F4E" w:rsidRPr="00EA533A" w:rsidRDefault="006A6F4E" w:rsidP="006A6F4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Мощность АМ колебаний.</w:t>
      </w:r>
    </w:p>
    <w:p w:rsidR="006A6F4E" w:rsidRPr="00EA533A" w:rsidRDefault="006A6F4E" w:rsidP="006A6F4E">
      <w:pPr>
        <w:rPr>
          <w:rFonts w:cstheme="minorHAnsi"/>
          <w:b/>
          <w:sz w:val="28"/>
          <w:szCs w:val="28"/>
        </w:rPr>
      </w:pP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Колебания с угловой модуляцией. Фаза и мгновенная частота колебания. Колебание с частотной или фазовой модуляцией.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Спектр колебания при гармонической угловой модуляции. Спектр колебания при сложной угловой модуляции.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Аналитический сигнал, его спектральная и временная характеристики. Характеристики колебания, сопряженного (по Гилберту) с заданным физическим колебанием.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Понятие “</w:t>
      </w:r>
      <w:proofErr w:type="gramStart"/>
      <w:r w:rsidRPr="00EA533A">
        <w:rPr>
          <w:rFonts w:cstheme="minorHAnsi"/>
          <w:sz w:val="28"/>
          <w:szCs w:val="28"/>
        </w:rPr>
        <w:t>комплексная</w:t>
      </w:r>
      <w:proofErr w:type="gramEnd"/>
      <w:r w:rsidRPr="00EA533A">
        <w:rPr>
          <w:rFonts w:cstheme="minorHAnsi"/>
          <w:sz w:val="28"/>
          <w:szCs w:val="28"/>
        </w:rPr>
        <w:t xml:space="preserve"> огибающая“ узкополосного сигнала и его значение для представления модулированных колебаний.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</w:t>
      </w:r>
      <w:proofErr w:type="gramStart"/>
      <w:r w:rsidRPr="00EA533A">
        <w:rPr>
          <w:rFonts w:cstheme="minorHAnsi"/>
          <w:sz w:val="28"/>
          <w:szCs w:val="28"/>
        </w:rPr>
        <w:t>Спектральный</w:t>
      </w:r>
      <w:proofErr w:type="gramEnd"/>
      <w:r w:rsidRPr="00EA533A">
        <w:rPr>
          <w:rFonts w:cstheme="minorHAnsi"/>
          <w:sz w:val="28"/>
          <w:szCs w:val="28"/>
        </w:rPr>
        <w:t xml:space="preserve"> и временной методы анализа передачи сигналов через линейные цепи.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Передача управляющих сигналов через апериодические цепи.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Прохождение модулированных колебаний через узкополосные избирательные цепи.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Приближенный спектральный метод.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Приближенный метод интеграла наложения, метод комплексной огибающей.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Передача колебаний с непрерывной амплитудной модуляцией.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Прохождение радиоимпульсов через избирательные цепи.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Прохождение частотно-модулированных колебаний через избирательные цепи.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Свойства ДПФ.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Дискретная фильтрация непрерывных сигналов.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Основы теории случайных сигналов. Статистические характеристики случайных величин.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Плотность вероятности и функция распределения.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Основные понятия теории случайных процессов. Классификация случайных процессов. Моментные функции. Функция корреляц</w:t>
      </w:r>
      <w:proofErr w:type="gramStart"/>
      <w:r w:rsidRPr="00EA533A">
        <w:rPr>
          <w:rFonts w:cstheme="minorHAnsi"/>
          <w:sz w:val="28"/>
          <w:szCs w:val="28"/>
        </w:rPr>
        <w:t>ии и ее</w:t>
      </w:r>
      <w:proofErr w:type="gramEnd"/>
      <w:r w:rsidRPr="00EA533A">
        <w:rPr>
          <w:rFonts w:cstheme="minorHAnsi"/>
          <w:sz w:val="28"/>
          <w:szCs w:val="28"/>
        </w:rPr>
        <w:t xml:space="preserve"> физический смысл. Свойство эргодичности.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Корреляционная теория </w:t>
      </w:r>
      <w:proofErr w:type="gramStart"/>
      <w:r w:rsidRPr="00EA533A">
        <w:rPr>
          <w:rFonts w:cstheme="minorHAnsi"/>
          <w:sz w:val="28"/>
          <w:szCs w:val="28"/>
        </w:rPr>
        <w:t>стационарных случайных</w:t>
      </w:r>
      <w:proofErr w:type="gramEnd"/>
      <w:r w:rsidRPr="00EA533A">
        <w:rPr>
          <w:rFonts w:cstheme="minorHAnsi"/>
          <w:sz w:val="28"/>
          <w:szCs w:val="28"/>
        </w:rPr>
        <w:t xml:space="preserve"> процессов. Спектральная плотность мощности. Теорема </w:t>
      </w:r>
      <w:proofErr w:type="spellStart"/>
      <w:r w:rsidRPr="00EA533A">
        <w:rPr>
          <w:rFonts w:cstheme="minorHAnsi"/>
          <w:sz w:val="28"/>
          <w:szCs w:val="28"/>
        </w:rPr>
        <w:t>Винера-Хинчина</w:t>
      </w:r>
      <w:proofErr w:type="spellEnd"/>
      <w:r w:rsidRPr="00EA533A">
        <w:rPr>
          <w:rFonts w:cstheme="minorHAnsi"/>
          <w:sz w:val="28"/>
          <w:szCs w:val="28"/>
        </w:rPr>
        <w:t>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</w:t>
      </w:r>
      <w:proofErr w:type="gramStart"/>
      <w:r w:rsidRPr="00EA533A">
        <w:rPr>
          <w:rFonts w:cstheme="minorHAnsi"/>
          <w:sz w:val="28"/>
          <w:szCs w:val="28"/>
        </w:rPr>
        <w:t>Узкополосный нормальный</w:t>
      </w:r>
      <w:proofErr w:type="gramEnd"/>
      <w:r w:rsidRPr="00EA533A">
        <w:rPr>
          <w:rFonts w:cstheme="minorHAnsi"/>
          <w:sz w:val="28"/>
          <w:szCs w:val="28"/>
        </w:rPr>
        <w:t xml:space="preserve"> случайный процесс. Плотности вероятности огибающей, фазы и частоты. Распределение Релея.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Статистические характеристики суммы  гармонического сигнала и </w:t>
      </w:r>
      <w:proofErr w:type="gramStart"/>
      <w:r w:rsidRPr="00EA533A">
        <w:rPr>
          <w:rFonts w:cstheme="minorHAnsi"/>
          <w:sz w:val="28"/>
          <w:szCs w:val="28"/>
        </w:rPr>
        <w:t>узкополосного  нормального</w:t>
      </w:r>
      <w:proofErr w:type="gramEnd"/>
      <w:r w:rsidRPr="00EA533A">
        <w:rPr>
          <w:rFonts w:cstheme="minorHAnsi"/>
          <w:sz w:val="28"/>
          <w:szCs w:val="28"/>
        </w:rPr>
        <w:t xml:space="preserve"> шума. Распределение </w:t>
      </w:r>
      <w:proofErr w:type="spellStart"/>
      <w:r w:rsidRPr="00EA533A">
        <w:rPr>
          <w:rFonts w:cstheme="minorHAnsi"/>
          <w:sz w:val="28"/>
          <w:szCs w:val="28"/>
        </w:rPr>
        <w:t>Райса</w:t>
      </w:r>
      <w:proofErr w:type="spellEnd"/>
      <w:r w:rsidRPr="00EA533A">
        <w:rPr>
          <w:rFonts w:cstheme="minorHAnsi"/>
          <w:sz w:val="28"/>
          <w:szCs w:val="28"/>
        </w:rPr>
        <w:t>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Воздействие случайных сигналов на линейные системы с постоянными параметрами.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Преобразование случайного процесса в </w:t>
      </w:r>
      <w:proofErr w:type="spellStart"/>
      <w:r w:rsidRPr="00EA533A">
        <w:rPr>
          <w:rFonts w:cstheme="minorHAnsi"/>
          <w:sz w:val="28"/>
          <w:szCs w:val="28"/>
        </w:rPr>
        <w:t>безинерционных</w:t>
      </w:r>
      <w:proofErr w:type="spellEnd"/>
      <w:r w:rsidRPr="00EA533A">
        <w:rPr>
          <w:rFonts w:cstheme="minorHAnsi"/>
          <w:sz w:val="28"/>
          <w:szCs w:val="28"/>
        </w:rPr>
        <w:t xml:space="preserve"> нелинейных цепях. </w:t>
      </w:r>
    </w:p>
    <w:p w:rsidR="006A6F4E" w:rsidRPr="00EA533A" w:rsidRDefault="006A6F4E" w:rsidP="006A6F4E">
      <w:pPr>
        <w:numPr>
          <w:ilvl w:val="0"/>
          <w:numId w:val="3"/>
        </w:numPr>
        <w:tabs>
          <w:tab w:val="clear" w:pos="765"/>
          <w:tab w:val="num" w:pos="689"/>
        </w:tabs>
        <w:spacing w:after="0" w:line="240" w:lineRule="auto"/>
        <w:ind w:left="689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 Преобразование спектра случайного процесса в </w:t>
      </w:r>
      <w:proofErr w:type="spellStart"/>
      <w:r w:rsidRPr="00EA533A">
        <w:rPr>
          <w:rFonts w:cstheme="minorHAnsi"/>
          <w:sz w:val="28"/>
          <w:szCs w:val="28"/>
        </w:rPr>
        <w:t>безинерционном</w:t>
      </w:r>
      <w:proofErr w:type="spellEnd"/>
      <w:r w:rsidRPr="00EA533A">
        <w:rPr>
          <w:rFonts w:cstheme="minorHAnsi"/>
          <w:sz w:val="28"/>
          <w:szCs w:val="28"/>
        </w:rPr>
        <w:t xml:space="preserve"> нелинейном элементе.</w:t>
      </w: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b/>
          <w:sz w:val="28"/>
          <w:szCs w:val="28"/>
        </w:rPr>
      </w:pPr>
      <w:r w:rsidRPr="00EA533A">
        <w:rPr>
          <w:rFonts w:cstheme="minorHAnsi"/>
          <w:b/>
          <w:sz w:val="28"/>
          <w:szCs w:val="28"/>
        </w:rPr>
        <w:t>Литература по курсу РТЦ и</w:t>
      </w:r>
      <w:proofErr w:type="gramStart"/>
      <w:r w:rsidRPr="00EA533A">
        <w:rPr>
          <w:rFonts w:cstheme="minorHAnsi"/>
          <w:b/>
          <w:sz w:val="28"/>
          <w:szCs w:val="28"/>
        </w:rPr>
        <w:t xml:space="preserve"> С</w:t>
      </w:r>
      <w:proofErr w:type="gramEnd"/>
    </w:p>
    <w:p w:rsidR="006A6F4E" w:rsidRPr="00EA533A" w:rsidRDefault="006A6F4E" w:rsidP="006A6F4E">
      <w:pPr>
        <w:tabs>
          <w:tab w:val="num" w:pos="689"/>
        </w:tabs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а) основная литература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1. </w:t>
      </w:r>
      <w:proofErr w:type="spellStart"/>
      <w:r w:rsidRPr="00EA533A">
        <w:rPr>
          <w:rFonts w:asciiTheme="minorHAnsi" w:hAnsiTheme="minorHAnsi" w:cstheme="minorHAnsi"/>
          <w:b w:val="0"/>
          <w:sz w:val="28"/>
          <w:szCs w:val="28"/>
        </w:rPr>
        <w:t>Гоноровский</w:t>
      </w:r>
      <w:proofErr w:type="spellEnd"/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 И.С. Радиотехнические цепи и сигналы. – М.: Радио и связь, </w:t>
      </w:r>
      <w:r>
        <w:rPr>
          <w:rFonts w:asciiTheme="minorHAnsi" w:hAnsiTheme="minorHAnsi" w:cstheme="minorHAnsi"/>
          <w:b w:val="0"/>
          <w:sz w:val="28"/>
          <w:szCs w:val="28"/>
        </w:rPr>
        <w:t>2006</w:t>
      </w:r>
      <w:r w:rsidRPr="00EA533A">
        <w:rPr>
          <w:rFonts w:asciiTheme="minorHAnsi" w:hAnsiTheme="minorHAnsi" w:cstheme="minorHAnsi"/>
          <w:b w:val="0"/>
          <w:sz w:val="28"/>
          <w:szCs w:val="28"/>
        </w:rPr>
        <w:t>. -512 с., ил.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>2. Баскаков С.И. Радиотехнические цепи и сигналы. – М.: Высшая школа, 1983. – 536 с., ил.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>3. Зиновьев А.П., Филиппов Л.И. Введение в теорию сигналов и цепей. – М.: Высшая школа, 1975.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4. Радиотехнические цепи и сигналы. Примеры и задачи. Под ред. И.С. </w:t>
      </w:r>
      <w:proofErr w:type="spellStart"/>
      <w:r w:rsidRPr="00EA533A">
        <w:rPr>
          <w:rFonts w:asciiTheme="minorHAnsi" w:hAnsiTheme="minorHAnsi" w:cstheme="minorHAnsi"/>
          <w:b w:val="0"/>
          <w:sz w:val="28"/>
          <w:szCs w:val="28"/>
        </w:rPr>
        <w:t>Гоноровского</w:t>
      </w:r>
      <w:proofErr w:type="spellEnd"/>
      <w:r w:rsidRPr="00EA533A">
        <w:rPr>
          <w:rFonts w:asciiTheme="minorHAnsi" w:hAnsiTheme="minorHAnsi" w:cstheme="minorHAnsi"/>
          <w:b w:val="0"/>
          <w:sz w:val="28"/>
          <w:szCs w:val="28"/>
        </w:rPr>
        <w:t>. – М.: Радио и связь, 1989.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5. Руководство к лабораторным работам по курсу « Радиотехнические цепи и сигналы» (для студентов </w:t>
      </w:r>
      <w:proofErr w:type="gramStart"/>
      <w:r w:rsidRPr="00EA533A">
        <w:rPr>
          <w:rFonts w:asciiTheme="minorHAnsi" w:hAnsiTheme="minorHAnsi" w:cstheme="minorHAnsi"/>
          <w:b w:val="0"/>
          <w:sz w:val="28"/>
          <w:szCs w:val="28"/>
        </w:rPr>
        <w:t>спец</w:t>
      </w:r>
      <w:proofErr w:type="gramEnd"/>
      <w:r w:rsidRPr="00EA533A">
        <w:rPr>
          <w:rFonts w:asciiTheme="minorHAnsi" w:hAnsiTheme="minorHAnsi" w:cstheme="minorHAnsi"/>
          <w:b w:val="0"/>
          <w:sz w:val="28"/>
          <w:szCs w:val="28"/>
        </w:rPr>
        <w:t>. 2301, 2308), Ч.1 (№216), Ч.2 (№216-2), Ч.3 (№153), Таганрог, ТРТИ, 1990.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6. Методические указания к решению задач по курсу «Радиотехнические цепи и сигналы» </w:t>
      </w:r>
      <w:proofErr w:type="gramStart"/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( </w:t>
      </w:r>
      <w:proofErr w:type="gramEnd"/>
      <w:r w:rsidRPr="00EA533A">
        <w:rPr>
          <w:rFonts w:asciiTheme="minorHAnsi" w:hAnsiTheme="minorHAnsi" w:cstheme="minorHAnsi"/>
          <w:b w:val="0"/>
          <w:sz w:val="28"/>
          <w:szCs w:val="28"/>
        </w:rPr>
        <w:t>для студентов спец. 0701 и 0707), Ч.1 – Ч.3. Таганрог, ТРТИ, 1984-1986 г.</w:t>
      </w:r>
    </w:p>
    <w:p w:rsidR="006A6F4E" w:rsidRPr="00EA533A" w:rsidRDefault="006A6F4E" w:rsidP="006A6F4E">
      <w:pPr>
        <w:pStyle w:val="FR2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>7. Методические указания к курсовой работе по курсу «Радиотехнические цепи и сигналы. Анализ воздействия сигналов на радиотехнические цепи</w:t>
      </w:r>
      <w:proofErr w:type="gramStart"/>
      <w:r w:rsidRPr="00EA533A">
        <w:rPr>
          <w:rFonts w:asciiTheme="minorHAnsi" w:hAnsiTheme="minorHAnsi" w:cstheme="minorHAnsi"/>
          <w:b w:val="0"/>
          <w:sz w:val="28"/>
          <w:szCs w:val="28"/>
        </w:rPr>
        <w:t>.</w:t>
      </w:r>
      <w:proofErr w:type="gramEnd"/>
      <w:r w:rsidRPr="00EA533A">
        <w:rPr>
          <w:rFonts w:asciiTheme="minorHAnsi" w:hAnsiTheme="minorHAnsi" w:cstheme="minorHAnsi"/>
          <w:b w:val="0"/>
          <w:sz w:val="28"/>
          <w:szCs w:val="28"/>
        </w:rPr>
        <w:t xml:space="preserve"> (</w:t>
      </w:r>
      <w:proofErr w:type="gramStart"/>
      <w:r w:rsidRPr="00EA533A">
        <w:rPr>
          <w:rFonts w:asciiTheme="minorHAnsi" w:hAnsiTheme="minorHAnsi" w:cstheme="minorHAnsi"/>
          <w:b w:val="0"/>
          <w:sz w:val="28"/>
          <w:szCs w:val="28"/>
        </w:rPr>
        <w:t>д</w:t>
      </w:r>
      <w:proofErr w:type="gramEnd"/>
      <w:r w:rsidRPr="00EA533A">
        <w:rPr>
          <w:rFonts w:asciiTheme="minorHAnsi" w:hAnsiTheme="minorHAnsi" w:cstheme="minorHAnsi"/>
          <w:b w:val="0"/>
          <w:sz w:val="28"/>
          <w:szCs w:val="28"/>
        </w:rPr>
        <w:t>ля студентов спец.2301), Таганрог, №506, 1991 г.</w:t>
      </w: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б) дополнительная литература:</w:t>
      </w: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b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8. Радиотехнические цепи и сигналы: Учеб. Пособие для ВУЗов./ Д.В. Васильев, М.Р. </w:t>
      </w:r>
      <w:proofErr w:type="spellStart"/>
      <w:r w:rsidRPr="00EA533A">
        <w:rPr>
          <w:rFonts w:cstheme="minorHAnsi"/>
          <w:sz w:val="28"/>
          <w:szCs w:val="28"/>
        </w:rPr>
        <w:t>Ритоль</w:t>
      </w:r>
      <w:proofErr w:type="spellEnd"/>
      <w:r w:rsidRPr="00EA533A">
        <w:rPr>
          <w:rFonts w:cstheme="minorHAnsi"/>
          <w:sz w:val="28"/>
          <w:szCs w:val="28"/>
        </w:rPr>
        <w:t xml:space="preserve">, Ю.Н. </w:t>
      </w:r>
      <w:proofErr w:type="spellStart"/>
      <w:r w:rsidRPr="00EA533A">
        <w:rPr>
          <w:rFonts w:cstheme="minorHAnsi"/>
          <w:sz w:val="28"/>
          <w:szCs w:val="28"/>
        </w:rPr>
        <w:t>Горшенков</w:t>
      </w:r>
      <w:proofErr w:type="spellEnd"/>
      <w:r w:rsidRPr="00EA533A">
        <w:rPr>
          <w:rFonts w:cstheme="minorHAnsi"/>
          <w:sz w:val="28"/>
          <w:szCs w:val="28"/>
        </w:rPr>
        <w:t xml:space="preserve"> и др.: Под ред. К.А. </w:t>
      </w:r>
      <w:proofErr w:type="spellStart"/>
      <w:r w:rsidRPr="00EA533A">
        <w:rPr>
          <w:rFonts w:cstheme="minorHAnsi"/>
          <w:sz w:val="28"/>
          <w:szCs w:val="28"/>
        </w:rPr>
        <w:t>Самойло</w:t>
      </w:r>
      <w:proofErr w:type="spellEnd"/>
      <w:r w:rsidRPr="00EA533A">
        <w:rPr>
          <w:rFonts w:cstheme="minorHAnsi"/>
          <w:sz w:val="28"/>
          <w:szCs w:val="28"/>
        </w:rPr>
        <w:t xml:space="preserve">. – М.: Радио и связь, 1982. – 528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9. </w:t>
      </w:r>
      <w:proofErr w:type="spellStart"/>
      <w:r w:rsidRPr="00EA533A">
        <w:rPr>
          <w:rFonts w:cstheme="minorHAnsi"/>
          <w:sz w:val="28"/>
          <w:szCs w:val="28"/>
        </w:rPr>
        <w:t>Френкс</w:t>
      </w:r>
      <w:proofErr w:type="spellEnd"/>
      <w:r w:rsidRPr="00EA533A">
        <w:rPr>
          <w:rFonts w:cstheme="minorHAnsi"/>
          <w:sz w:val="28"/>
          <w:szCs w:val="28"/>
        </w:rPr>
        <w:t xml:space="preserve"> Л. Теория сигналов. – М.: Сов. Радио, 1974.</w:t>
      </w: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10. </w:t>
      </w:r>
      <w:proofErr w:type="spellStart"/>
      <w:r w:rsidRPr="00EA533A">
        <w:rPr>
          <w:rFonts w:cstheme="minorHAnsi"/>
          <w:sz w:val="28"/>
          <w:szCs w:val="28"/>
        </w:rPr>
        <w:t>Рабинер</w:t>
      </w:r>
      <w:proofErr w:type="spellEnd"/>
      <w:r w:rsidRPr="00EA533A">
        <w:rPr>
          <w:rFonts w:cstheme="minorHAnsi"/>
          <w:sz w:val="28"/>
          <w:szCs w:val="28"/>
        </w:rPr>
        <w:t xml:space="preserve"> Р., </w:t>
      </w:r>
      <w:proofErr w:type="spellStart"/>
      <w:r w:rsidRPr="00EA533A">
        <w:rPr>
          <w:rFonts w:cstheme="minorHAnsi"/>
          <w:sz w:val="28"/>
          <w:szCs w:val="28"/>
        </w:rPr>
        <w:t>Гоулд</w:t>
      </w:r>
      <w:proofErr w:type="spellEnd"/>
      <w:r w:rsidRPr="00EA533A">
        <w:rPr>
          <w:rFonts w:cstheme="minorHAnsi"/>
          <w:sz w:val="28"/>
          <w:szCs w:val="28"/>
        </w:rPr>
        <w:t xml:space="preserve"> Б. Теория и применение цифровой обработки сигналов. – М.: Мир, 1978.</w:t>
      </w:r>
    </w:p>
    <w:p w:rsidR="006A6F4E" w:rsidRDefault="006A6F4E" w:rsidP="006A6F4E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11. </w:t>
      </w:r>
      <w:proofErr w:type="spellStart"/>
      <w:r w:rsidRPr="00EA533A">
        <w:rPr>
          <w:rFonts w:cstheme="minorHAnsi"/>
          <w:sz w:val="28"/>
          <w:szCs w:val="28"/>
        </w:rPr>
        <w:t>Саак</w:t>
      </w:r>
      <w:proofErr w:type="spellEnd"/>
      <w:r w:rsidRPr="00EA533A">
        <w:rPr>
          <w:rFonts w:cstheme="minorHAnsi"/>
          <w:sz w:val="28"/>
          <w:szCs w:val="28"/>
        </w:rPr>
        <w:t xml:space="preserve"> Э.М. Методическая разработка по теме «Гармонический анализ». – Таганрог: </w:t>
      </w:r>
      <w:proofErr w:type="gramStart"/>
      <w:r w:rsidRPr="00EA533A">
        <w:rPr>
          <w:rFonts w:cstheme="minorHAnsi"/>
          <w:sz w:val="28"/>
          <w:szCs w:val="28"/>
        </w:rPr>
        <w:t xml:space="preserve">ТРТИ, 1989. – 23 с. </w:t>
      </w:r>
      <w:proofErr w:type="gramEnd"/>
    </w:p>
    <w:p w:rsidR="005431C4" w:rsidRDefault="005431C4" w:rsidP="006A6F4E">
      <w:pPr>
        <w:rPr>
          <w:rFonts w:cstheme="minorHAnsi"/>
          <w:sz w:val="28"/>
          <w:szCs w:val="28"/>
        </w:rPr>
      </w:pPr>
    </w:p>
    <w:p w:rsidR="005431C4" w:rsidRDefault="005431C4" w:rsidP="006A6F4E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pStyle w:val="a7"/>
        <w:rPr>
          <w:rFonts w:asciiTheme="minorHAnsi" w:hAnsiTheme="minorHAnsi" w:cstheme="minorHAnsi"/>
        </w:rPr>
      </w:pPr>
      <w:r w:rsidRPr="00EA533A">
        <w:rPr>
          <w:rFonts w:asciiTheme="minorHAnsi" w:hAnsiTheme="minorHAnsi" w:cstheme="minorHAnsi"/>
        </w:rPr>
        <w:t>Контрольные вопросы</w:t>
      </w:r>
    </w:p>
    <w:p w:rsidR="005431C4" w:rsidRPr="00EA533A" w:rsidRDefault="005431C4" w:rsidP="005431C4">
      <w:pPr>
        <w:jc w:val="center"/>
        <w:rPr>
          <w:rFonts w:cstheme="minorHAnsi"/>
          <w:b/>
          <w:sz w:val="28"/>
          <w:szCs w:val="28"/>
        </w:rPr>
      </w:pPr>
      <w:r w:rsidRPr="00EA533A">
        <w:rPr>
          <w:rFonts w:cstheme="minorHAnsi"/>
          <w:b/>
          <w:sz w:val="28"/>
          <w:szCs w:val="28"/>
        </w:rPr>
        <w:t>по курсу «Основы телевидения»</w:t>
      </w:r>
    </w:p>
    <w:p w:rsidR="005431C4" w:rsidRPr="00EA533A" w:rsidRDefault="005431C4" w:rsidP="005431C4">
      <w:pPr>
        <w:jc w:val="center"/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pStyle w:val="ab"/>
        <w:numPr>
          <w:ilvl w:val="0"/>
          <w:numId w:val="4"/>
        </w:numPr>
        <w:rPr>
          <w:rFonts w:asciiTheme="minorHAnsi" w:hAnsiTheme="minorHAnsi" w:cstheme="minorHAnsi"/>
          <w:b w:val="0"/>
          <w:sz w:val="28"/>
          <w:szCs w:val="28"/>
        </w:rPr>
      </w:pPr>
      <w:r w:rsidRPr="00EA533A">
        <w:rPr>
          <w:rFonts w:asciiTheme="minorHAnsi" w:hAnsiTheme="minorHAnsi" w:cstheme="minorHAnsi"/>
          <w:b w:val="0"/>
          <w:sz w:val="28"/>
          <w:szCs w:val="28"/>
        </w:rPr>
        <w:t>Структурная схема передачи изображений с помощью телевизионной системы.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Фотоэлектрические преобразователи изображений (ФЭПИ) мгновенного действия. Диссектор.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ФЭПИ. Видикон.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ФЭПИ. </w:t>
      </w:r>
      <w:proofErr w:type="gramStart"/>
      <w:r w:rsidRPr="00EA533A">
        <w:rPr>
          <w:rFonts w:cstheme="minorHAnsi"/>
          <w:sz w:val="28"/>
          <w:szCs w:val="28"/>
        </w:rPr>
        <w:t>Твердотельные</w:t>
      </w:r>
      <w:proofErr w:type="gramEnd"/>
      <w:r w:rsidRPr="00EA533A">
        <w:rPr>
          <w:rFonts w:cstheme="minorHAnsi"/>
          <w:sz w:val="28"/>
          <w:szCs w:val="28"/>
        </w:rPr>
        <w:t xml:space="preserve"> на основе ПЗС.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Основные параметры телевизионного изображения. Зрительная система, формат кадра, число элементов разложения, число кадров в секунду, контраст, число градаций яркости.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Форма и спектр видеосигнала.  </w:t>
      </w:r>
      <w:proofErr w:type="spellStart"/>
      <w:r w:rsidRPr="00EA533A">
        <w:rPr>
          <w:rFonts w:cstheme="minorHAnsi"/>
          <w:sz w:val="28"/>
          <w:szCs w:val="28"/>
        </w:rPr>
        <w:t>Апертурные</w:t>
      </w:r>
      <w:proofErr w:type="spellEnd"/>
      <w:r w:rsidRPr="00EA533A">
        <w:rPr>
          <w:rFonts w:cstheme="minorHAnsi"/>
          <w:sz w:val="28"/>
          <w:szCs w:val="28"/>
        </w:rPr>
        <w:t xml:space="preserve"> искажения.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Принцип прогрессивной развертки.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Чересстрочная развертка.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Телевизионные преобразователи электрических сигналов в оптические изображения. Кинескопы черно-белого телевидения.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Дельта кинескопы цветного телевидения. Устройство, принцип работы.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Кинескопы цветного телевидения с </w:t>
      </w:r>
      <w:proofErr w:type="spellStart"/>
      <w:r w:rsidRPr="00EA533A">
        <w:rPr>
          <w:rFonts w:cstheme="minorHAnsi"/>
          <w:sz w:val="28"/>
          <w:szCs w:val="28"/>
        </w:rPr>
        <w:t>самосведением</w:t>
      </w:r>
      <w:proofErr w:type="spellEnd"/>
      <w:r w:rsidRPr="00EA533A">
        <w:rPr>
          <w:rFonts w:cstheme="minorHAnsi"/>
          <w:sz w:val="28"/>
          <w:szCs w:val="28"/>
        </w:rPr>
        <w:t>. Устройство, принцип работы.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Развертывающие устройства. Отклоняющая система.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Генераторы строчной развертки. Принцип работы, схемные решения.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Генераторы кадровой развертки. Принцип работы, схемные решения.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Синхронизация развертывающих устройств и источников сигнала.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Временная диаграмма строчного гасящего импульса.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Временная диаграмма кадрового гасящего импульса.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Временная диаграмма полного телевизионного сигнала (ПТС).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Фиксация уровня черного телевизионного сигнала.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Формирование телевизионного сигнала на телецентрах.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Методы формирования полного сигнала цветного телевидения, кодирование сигналов цветного изображения. Цветоразностные и </w:t>
      </w:r>
      <w:proofErr w:type="spellStart"/>
      <w:r w:rsidRPr="00EA533A">
        <w:rPr>
          <w:rFonts w:cstheme="minorHAnsi"/>
          <w:sz w:val="28"/>
          <w:szCs w:val="28"/>
        </w:rPr>
        <w:t>яркостный</w:t>
      </w:r>
      <w:proofErr w:type="spellEnd"/>
      <w:r w:rsidRPr="00EA533A">
        <w:rPr>
          <w:rFonts w:cstheme="minorHAnsi"/>
          <w:sz w:val="28"/>
          <w:szCs w:val="28"/>
        </w:rPr>
        <w:t xml:space="preserve"> сигналы. Первичные цвета передачи.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Структурная схема совместимой системы цветного телевидения.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Вещательные системы цветного телевидения.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</w:t>
      </w:r>
      <w:r w:rsidRPr="00EA533A">
        <w:rPr>
          <w:rFonts w:cstheme="minorHAnsi"/>
          <w:sz w:val="28"/>
          <w:szCs w:val="28"/>
          <w:lang w:val="en-US"/>
        </w:rPr>
        <w:t>NTSC</w:t>
      </w:r>
      <w:r w:rsidRPr="00EA533A">
        <w:rPr>
          <w:rFonts w:cstheme="minorHAnsi"/>
          <w:sz w:val="28"/>
          <w:szCs w:val="28"/>
        </w:rPr>
        <w:t xml:space="preserve"> – принцип работы, структурная схема, принцип работы, структурная схема 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</w:t>
      </w:r>
      <w:r w:rsidRPr="00EA533A">
        <w:rPr>
          <w:rFonts w:cstheme="minorHAnsi"/>
          <w:sz w:val="28"/>
          <w:szCs w:val="28"/>
          <w:lang w:val="en-US"/>
        </w:rPr>
        <w:t>NTSC</w:t>
      </w:r>
      <w:r w:rsidRPr="00EA533A">
        <w:rPr>
          <w:rFonts w:cstheme="minorHAnsi"/>
          <w:sz w:val="28"/>
          <w:szCs w:val="28"/>
        </w:rPr>
        <w:t xml:space="preserve"> – структурная схема декодирующего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цветного телевидения </w:t>
      </w:r>
      <w:r w:rsidRPr="00EA533A">
        <w:rPr>
          <w:rFonts w:cstheme="minorHAnsi"/>
          <w:sz w:val="28"/>
          <w:szCs w:val="28"/>
          <w:lang w:val="en-US"/>
        </w:rPr>
        <w:t>PAL</w:t>
      </w:r>
      <w:r w:rsidRPr="00EA533A">
        <w:rPr>
          <w:rFonts w:cstheme="minorHAnsi"/>
          <w:sz w:val="28"/>
          <w:szCs w:val="28"/>
        </w:rPr>
        <w:t xml:space="preserve"> – принцип работы, структурная схема 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</w:t>
      </w:r>
      <w:r w:rsidRPr="00EA533A">
        <w:rPr>
          <w:rFonts w:cstheme="minorHAnsi"/>
          <w:sz w:val="28"/>
          <w:szCs w:val="28"/>
          <w:lang w:val="en-US"/>
        </w:rPr>
        <w:t>PAL</w:t>
      </w:r>
      <w:r w:rsidRPr="00EA533A">
        <w:rPr>
          <w:rFonts w:cstheme="minorHAnsi"/>
          <w:sz w:val="28"/>
          <w:szCs w:val="28"/>
        </w:rPr>
        <w:t xml:space="preserve"> – структурная схема декодирующего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цветного телевидения </w:t>
      </w:r>
      <w:r w:rsidRPr="00EA533A">
        <w:rPr>
          <w:rFonts w:cstheme="minorHAnsi"/>
          <w:sz w:val="28"/>
          <w:szCs w:val="28"/>
          <w:lang w:val="en-US"/>
        </w:rPr>
        <w:t>SECAM</w:t>
      </w:r>
      <w:r w:rsidRPr="00EA533A">
        <w:rPr>
          <w:rFonts w:cstheme="minorHAnsi"/>
          <w:sz w:val="28"/>
          <w:szCs w:val="28"/>
        </w:rPr>
        <w:t xml:space="preserve"> – принцип работы, структурная схема 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Система </w:t>
      </w:r>
      <w:r w:rsidRPr="00EA533A">
        <w:rPr>
          <w:rFonts w:cstheme="minorHAnsi"/>
          <w:sz w:val="28"/>
          <w:szCs w:val="28"/>
          <w:lang w:val="en-US"/>
        </w:rPr>
        <w:t>SECAM</w:t>
      </w:r>
      <w:r w:rsidRPr="00EA533A">
        <w:rPr>
          <w:rFonts w:cstheme="minorHAnsi"/>
          <w:sz w:val="28"/>
          <w:szCs w:val="28"/>
        </w:rPr>
        <w:t xml:space="preserve"> – структурная схема декодирующего устройства.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Цветовая синхронизация в системе </w:t>
      </w:r>
      <w:r w:rsidRPr="00EA533A">
        <w:rPr>
          <w:rFonts w:cstheme="minorHAnsi"/>
          <w:sz w:val="28"/>
          <w:szCs w:val="28"/>
          <w:lang w:val="en-US"/>
        </w:rPr>
        <w:t>SECAM</w:t>
      </w:r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Оценка качества телевизионного изображения. 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Испытательные телевизионные таблицы.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Цифровое телевидение. Особенности и краткая характеристика.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Перспективные системы вещательного телевидения. Телевидение высокой четкости (ТВЧ).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Справочно-информационные телевизионные системы (видеотекст, телетекст). Принцип работы, основные характеристики.</w:t>
      </w:r>
    </w:p>
    <w:p w:rsidR="005431C4" w:rsidRPr="00EA533A" w:rsidRDefault="005431C4" w:rsidP="005431C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>Прикладное телевидение и перспективы его развития. Промышленные телевизионные установки, телевизионные автоматы и полуавтоматы.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b/>
          <w:sz w:val="28"/>
          <w:szCs w:val="28"/>
        </w:rPr>
      </w:pPr>
      <w:r w:rsidRPr="00EA533A">
        <w:rPr>
          <w:rFonts w:cstheme="minorHAnsi"/>
          <w:b/>
          <w:sz w:val="28"/>
          <w:szCs w:val="28"/>
        </w:rPr>
        <w:t>3.1. Основная литература по курсу «Основы телевидения»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ind w:firstLine="720"/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3.1.1. Телевидение. Учебник для ВУЗов. 5-е изд., </w:t>
      </w:r>
      <w:proofErr w:type="spellStart"/>
      <w:r w:rsidRPr="00EA533A">
        <w:rPr>
          <w:rFonts w:cstheme="minorHAnsi"/>
          <w:sz w:val="28"/>
          <w:szCs w:val="28"/>
        </w:rPr>
        <w:t>перераб</w:t>
      </w:r>
      <w:proofErr w:type="spellEnd"/>
      <w:r w:rsidRPr="00EA533A">
        <w:rPr>
          <w:rFonts w:cstheme="minorHAnsi"/>
          <w:sz w:val="28"/>
          <w:szCs w:val="28"/>
        </w:rPr>
        <w:t xml:space="preserve">. и доп. /В.Е. </w:t>
      </w:r>
      <w:proofErr w:type="spellStart"/>
      <w:r w:rsidRPr="00EA533A">
        <w:rPr>
          <w:rFonts w:cstheme="minorHAnsi"/>
          <w:sz w:val="28"/>
          <w:szCs w:val="28"/>
        </w:rPr>
        <w:t>Джакония</w:t>
      </w:r>
      <w:proofErr w:type="spellEnd"/>
      <w:r w:rsidRPr="00EA533A">
        <w:rPr>
          <w:rFonts w:cstheme="minorHAnsi"/>
          <w:sz w:val="28"/>
          <w:szCs w:val="28"/>
        </w:rPr>
        <w:t xml:space="preserve">,    А.А. Гоголь, Н.А. </w:t>
      </w:r>
      <w:proofErr w:type="spellStart"/>
      <w:r w:rsidRPr="00EA533A">
        <w:rPr>
          <w:rFonts w:cstheme="minorHAnsi"/>
          <w:sz w:val="28"/>
          <w:szCs w:val="28"/>
        </w:rPr>
        <w:t>Ерганжиев</w:t>
      </w:r>
      <w:proofErr w:type="spellEnd"/>
      <w:r w:rsidRPr="00EA533A">
        <w:rPr>
          <w:rFonts w:cstheme="minorHAnsi"/>
          <w:sz w:val="28"/>
          <w:szCs w:val="28"/>
        </w:rPr>
        <w:t xml:space="preserve"> и др.; под ред. В.Е. </w:t>
      </w:r>
      <w:proofErr w:type="spellStart"/>
      <w:r w:rsidRPr="00EA533A">
        <w:rPr>
          <w:rFonts w:cstheme="minorHAnsi"/>
          <w:sz w:val="28"/>
          <w:szCs w:val="28"/>
        </w:rPr>
        <w:t>Джаконии</w:t>
      </w:r>
      <w:proofErr w:type="spellEnd"/>
      <w:r w:rsidRPr="00EA533A">
        <w:rPr>
          <w:rFonts w:cstheme="minorHAnsi"/>
          <w:sz w:val="28"/>
          <w:szCs w:val="28"/>
        </w:rPr>
        <w:t xml:space="preserve">/, -М.: Радио и связь, </w:t>
      </w:r>
      <w:r>
        <w:rPr>
          <w:rFonts w:cstheme="minorHAnsi"/>
          <w:sz w:val="28"/>
          <w:szCs w:val="28"/>
        </w:rPr>
        <w:t>2004</w:t>
      </w:r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>3.1.2 Телевидение. Учебное пособие для ВУЗов. /Под ред. Р.Е. Быкова. - М.: Высшая школа, 1988.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3.1.3. Телевидение и передача изображений. В.И.Кириллов, А.П.Ткаченко, </w:t>
      </w:r>
      <w:proofErr w:type="spellStart"/>
      <w:r w:rsidRPr="00EA533A">
        <w:rPr>
          <w:rFonts w:cstheme="minorHAnsi"/>
          <w:sz w:val="28"/>
          <w:szCs w:val="28"/>
        </w:rPr>
        <w:t>Учебн</w:t>
      </w:r>
      <w:proofErr w:type="spellEnd"/>
      <w:r w:rsidRPr="00EA533A">
        <w:rPr>
          <w:rFonts w:cstheme="minorHAnsi"/>
          <w:sz w:val="28"/>
          <w:szCs w:val="28"/>
        </w:rPr>
        <w:t xml:space="preserve">. Пособие для ВУЗов. Минск. </w:t>
      </w:r>
      <w:proofErr w:type="spellStart"/>
      <w:r w:rsidRPr="00EA533A">
        <w:rPr>
          <w:rFonts w:cstheme="minorHAnsi"/>
          <w:sz w:val="28"/>
          <w:szCs w:val="28"/>
        </w:rPr>
        <w:t>Вышейшая</w:t>
      </w:r>
      <w:proofErr w:type="spellEnd"/>
      <w:r w:rsidRPr="00EA533A">
        <w:rPr>
          <w:rFonts w:cstheme="minorHAnsi"/>
          <w:sz w:val="28"/>
          <w:szCs w:val="28"/>
        </w:rPr>
        <w:t xml:space="preserve"> школа, 1988, 319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3.1.4. Телевидение. </w:t>
      </w:r>
      <w:proofErr w:type="spellStart"/>
      <w:r w:rsidRPr="00EA533A">
        <w:rPr>
          <w:rFonts w:cstheme="minorHAnsi"/>
          <w:sz w:val="28"/>
          <w:szCs w:val="28"/>
        </w:rPr>
        <w:t>Р.М.Домбругов</w:t>
      </w:r>
      <w:proofErr w:type="spellEnd"/>
      <w:r w:rsidRPr="00EA533A">
        <w:rPr>
          <w:rFonts w:cstheme="minorHAnsi"/>
          <w:sz w:val="28"/>
          <w:szCs w:val="28"/>
        </w:rPr>
        <w:t xml:space="preserve">. Учебник для ВУЗов. М., Высшая школа, 1979, 176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3.1.5. Прикладное телевидение. Ю.В.Костыков. М., Энергия, 1980, 72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3.1.6. Самойлов В.Ф. Системы цветного телевидения. М, Энергия, 1971, 72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</w:r>
    </w:p>
    <w:p w:rsidR="005431C4" w:rsidRPr="00EA533A" w:rsidRDefault="005431C4" w:rsidP="005431C4">
      <w:pPr>
        <w:ind w:firstLine="720"/>
        <w:rPr>
          <w:rFonts w:cstheme="minorHAnsi"/>
          <w:b/>
          <w:sz w:val="28"/>
          <w:szCs w:val="28"/>
        </w:rPr>
      </w:pPr>
      <w:r w:rsidRPr="00EA533A">
        <w:rPr>
          <w:rFonts w:cstheme="minorHAnsi"/>
          <w:b/>
          <w:sz w:val="28"/>
          <w:szCs w:val="28"/>
        </w:rPr>
        <w:t>3.2. Дополнительная литература по курсу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3.2.1. </w:t>
      </w:r>
      <w:proofErr w:type="spellStart"/>
      <w:r w:rsidRPr="00EA533A">
        <w:rPr>
          <w:rFonts w:cstheme="minorHAnsi"/>
          <w:sz w:val="28"/>
          <w:szCs w:val="28"/>
        </w:rPr>
        <w:t>Новаковский</w:t>
      </w:r>
      <w:proofErr w:type="spellEnd"/>
      <w:r w:rsidRPr="00EA533A">
        <w:rPr>
          <w:rFonts w:cstheme="minorHAnsi"/>
          <w:sz w:val="28"/>
          <w:szCs w:val="28"/>
        </w:rPr>
        <w:t xml:space="preserve"> С.В. Стандартные системы цветного телевидения. </w:t>
      </w:r>
      <w:proofErr w:type="gramStart"/>
      <w:r w:rsidRPr="00EA533A">
        <w:rPr>
          <w:rFonts w:cstheme="minorHAnsi"/>
          <w:sz w:val="28"/>
          <w:szCs w:val="28"/>
        </w:rPr>
        <w:t>-М</w:t>
      </w:r>
      <w:proofErr w:type="gramEnd"/>
      <w:r w:rsidRPr="00EA533A">
        <w:rPr>
          <w:rFonts w:cstheme="minorHAnsi"/>
          <w:sz w:val="28"/>
          <w:szCs w:val="28"/>
        </w:rPr>
        <w:t>.: Связь, 1976.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3.2.2. Техника цветного телевидения. Под ред. </w:t>
      </w:r>
      <w:proofErr w:type="spellStart"/>
      <w:r w:rsidRPr="00EA533A">
        <w:rPr>
          <w:rFonts w:cstheme="minorHAnsi"/>
          <w:sz w:val="28"/>
          <w:szCs w:val="28"/>
        </w:rPr>
        <w:t>С.В.Новаковского</w:t>
      </w:r>
      <w:proofErr w:type="spellEnd"/>
      <w:r w:rsidRPr="00EA533A">
        <w:rPr>
          <w:rFonts w:cstheme="minorHAnsi"/>
          <w:sz w:val="28"/>
          <w:szCs w:val="28"/>
        </w:rPr>
        <w:t xml:space="preserve">. М., Связь, 1976, 498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3.2.3. М. </w:t>
      </w:r>
      <w:proofErr w:type="spellStart"/>
      <w:r w:rsidRPr="00EA533A">
        <w:rPr>
          <w:rFonts w:cstheme="minorHAnsi"/>
          <w:sz w:val="28"/>
          <w:szCs w:val="28"/>
        </w:rPr>
        <w:t>Птачек</w:t>
      </w:r>
      <w:proofErr w:type="spellEnd"/>
      <w:r w:rsidRPr="00EA533A">
        <w:rPr>
          <w:rFonts w:cstheme="minorHAnsi"/>
          <w:sz w:val="28"/>
          <w:szCs w:val="28"/>
        </w:rPr>
        <w:t>. Цифровое телевидение. Теория и техника</w:t>
      </w:r>
      <w:proofErr w:type="gramStart"/>
      <w:r w:rsidRPr="00EA533A">
        <w:rPr>
          <w:rFonts w:cstheme="minorHAnsi"/>
          <w:sz w:val="28"/>
          <w:szCs w:val="28"/>
        </w:rPr>
        <w:t>.</w:t>
      </w:r>
      <w:proofErr w:type="gramEnd"/>
      <w:r w:rsidRPr="00EA533A">
        <w:rPr>
          <w:rFonts w:cstheme="minorHAnsi"/>
          <w:sz w:val="28"/>
          <w:szCs w:val="28"/>
        </w:rPr>
        <w:t xml:space="preserve"> /</w:t>
      </w:r>
      <w:proofErr w:type="gramStart"/>
      <w:r w:rsidRPr="00EA533A">
        <w:rPr>
          <w:rFonts w:cstheme="minorHAnsi"/>
          <w:sz w:val="28"/>
          <w:szCs w:val="28"/>
        </w:rPr>
        <w:t>п</w:t>
      </w:r>
      <w:proofErr w:type="gramEnd"/>
      <w:r w:rsidRPr="00EA533A">
        <w:rPr>
          <w:rFonts w:cstheme="minorHAnsi"/>
          <w:sz w:val="28"/>
          <w:szCs w:val="28"/>
        </w:rPr>
        <w:t xml:space="preserve">ер. с </w:t>
      </w:r>
      <w:proofErr w:type="spellStart"/>
      <w:r w:rsidRPr="00EA533A">
        <w:rPr>
          <w:rFonts w:cstheme="minorHAnsi"/>
          <w:sz w:val="28"/>
          <w:szCs w:val="28"/>
        </w:rPr>
        <w:t>чешск</w:t>
      </w:r>
      <w:proofErr w:type="spellEnd"/>
      <w:r w:rsidRPr="00EA533A">
        <w:rPr>
          <w:rFonts w:cstheme="minorHAnsi"/>
          <w:sz w:val="28"/>
          <w:szCs w:val="28"/>
        </w:rPr>
        <w:t xml:space="preserve">. под ред. 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 xml:space="preserve">Л.С. Виленчика. </w:t>
      </w:r>
      <w:proofErr w:type="gramStart"/>
      <w:r w:rsidRPr="00EA533A">
        <w:rPr>
          <w:rFonts w:cstheme="minorHAnsi"/>
          <w:sz w:val="28"/>
          <w:szCs w:val="28"/>
        </w:rPr>
        <w:t>-М</w:t>
      </w:r>
      <w:proofErr w:type="gramEnd"/>
      <w:r w:rsidRPr="00EA533A">
        <w:rPr>
          <w:rFonts w:cstheme="minorHAnsi"/>
          <w:sz w:val="28"/>
          <w:szCs w:val="28"/>
        </w:rPr>
        <w:t>.: Радио и связь, 1990.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3.2.4. Бриллиантов Д.П. Конструирование любительских цветных телевизоров. М, Радио и связь, 1984, 128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3.2.5. Певзнер Б.М. Качество цветных телевизионных изображений. М., Радио и связь, 1988, 224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3.2.6. Зеленин И.А. Портативный генератор телевизионных испытательных сигналов. М., Радио и связь, 1984, 44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3.2.7. Кривошеев М.И. Основы телевизионных измерений. 3-е изд. доп. и </w:t>
      </w:r>
      <w:proofErr w:type="spellStart"/>
      <w:r w:rsidRPr="00EA533A">
        <w:rPr>
          <w:rFonts w:cstheme="minorHAnsi"/>
          <w:sz w:val="28"/>
          <w:szCs w:val="28"/>
        </w:rPr>
        <w:t>перераб</w:t>
      </w:r>
      <w:proofErr w:type="spellEnd"/>
      <w:r w:rsidRPr="00EA533A">
        <w:rPr>
          <w:rFonts w:cstheme="minorHAnsi"/>
          <w:sz w:val="28"/>
          <w:szCs w:val="28"/>
        </w:rPr>
        <w:t xml:space="preserve">. М., Радио и связь, 1989, 608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3.2.8. </w:t>
      </w:r>
      <w:proofErr w:type="spellStart"/>
      <w:r w:rsidRPr="00EA533A">
        <w:rPr>
          <w:rFonts w:cstheme="minorHAnsi"/>
          <w:sz w:val="28"/>
          <w:szCs w:val="28"/>
        </w:rPr>
        <w:t>Назаренко</w:t>
      </w:r>
      <w:proofErr w:type="spellEnd"/>
      <w:r w:rsidRPr="00EA533A">
        <w:rPr>
          <w:rFonts w:cstheme="minorHAnsi"/>
          <w:sz w:val="28"/>
          <w:szCs w:val="28"/>
        </w:rPr>
        <w:t xml:space="preserve"> В.Г., </w:t>
      </w:r>
      <w:proofErr w:type="spellStart"/>
      <w:r w:rsidRPr="00EA533A">
        <w:rPr>
          <w:rFonts w:cstheme="minorHAnsi"/>
          <w:sz w:val="28"/>
          <w:szCs w:val="28"/>
        </w:rPr>
        <w:t>Гулевич</w:t>
      </w:r>
      <w:proofErr w:type="spellEnd"/>
      <w:r w:rsidRPr="00EA533A">
        <w:rPr>
          <w:rFonts w:cstheme="minorHAnsi"/>
          <w:sz w:val="28"/>
          <w:szCs w:val="28"/>
        </w:rPr>
        <w:t xml:space="preserve"> В.Л. Руководство к лабораторным работам по курсу «Телевидение и основы телевидения» Часть 1. Таганрог, ТРТИ, 1985, 42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3.2.9. </w:t>
      </w:r>
      <w:proofErr w:type="spellStart"/>
      <w:r w:rsidRPr="00EA533A">
        <w:rPr>
          <w:rFonts w:cstheme="minorHAnsi"/>
          <w:sz w:val="28"/>
          <w:szCs w:val="28"/>
        </w:rPr>
        <w:t>Назаренко</w:t>
      </w:r>
      <w:proofErr w:type="spellEnd"/>
      <w:r w:rsidRPr="00EA533A">
        <w:rPr>
          <w:rFonts w:cstheme="minorHAnsi"/>
          <w:sz w:val="28"/>
          <w:szCs w:val="28"/>
        </w:rPr>
        <w:t xml:space="preserve"> В.Г., </w:t>
      </w:r>
      <w:proofErr w:type="spellStart"/>
      <w:r w:rsidRPr="00EA533A">
        <w:rPr>
          <w:rFonts w:cstheme="minorHAnsi"/>
          <w:sz w:val="28"/>
          <w:szCs w:val="28"/>
        </w:rPr>
        <w:t>Гулевич</w:t>
      </w:r>
      <w:proofErr w:type="spellEnd"/>
      <w:r w:rsidRPr="00EA533A">
        <w:rPr>
          <w:rFonts w:cstheme="minorHAnsi"/>
          <w:sz w:val="28"/>
          <w:szCs w:val="28"/>
        </w:rPr>
        <w:t xml:space="preserve"> В.Л. Руководство к лабораторным работам по курсу «Телевидение и основы телевидения» Часть 2. Таганрог, ТРТИ, 1985, 71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3.2.10. </w:t>
      </w:r>
      <w:proofErr w:type="spellStart"/>
      <w:r w:rsidRPr="00EA533A">
        <w:rPr>
          <w:rFonts w:cstheme="minorHAnsi"/>
          <w:sz w:val="28"/>
          <w:szCs w:val="28"/>
        </w:rPr>
        <w:t>Назаренко</w:t>
      </w:r>
      <w:proofErr w:type="spellEnd"/>
      <w:r w:rsidRPr="00EA533A">
        <w:rPr>
          <w:rFonts w:cstheme="minorHAnsi"/>
          <w:sz w:val="28"/>
          <w:szCs w:val="28"/>
        </w:rPr>
        <w:t xml:space="preserve"> В.Г. Электронный синтез сигналов синхронизации, гашения и испытательных телевизионных изображений. </w:t>
      </w:r>
      <w:proofErr w:type="spellStart"/>
      <w:r w:rsidRPr="00EA533A">
        <w:rPr>
          <w:rFonts w:cstheme="minorHAnsi"/>
          <w:sz w:val="28"/>
          <w:szCs w:val="28"/>
        </w:rPr>
        <w:t>Учебн</w:t>
      </w:r>
      <w:proofErr w:type="spellEnd"/>
      <w:r w:rsidRPr="00EA533A">
        <w:rPr>
          <w:rFonts w:cstheme="minorHAnsi"/>
          <w:sz w:val="28"/>
          <w:szCs w:val="28"/>
        </w:rPr>
        <w:t xml:space="preserve">. пособие. Таганрог, ТРТИ, 1991, 43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3.2.11. </w:t>
      </w:r>
      <w:proofErr w:type="spellStart"/>
      <w:r w:rsidRPr="00EA533A">
        <w:rPr>
          <w:rFonts w:cstheme="minorHAnsi"/>
          <w:sz w:val="28"/>
          <w:szCs w:val="28"/>
        </w:rPr>
        <w:t>Назаренко</w:t>
      </w:r>
      <w:proofErr w:type="spellEnd"/>
      <w:r w:rsidRPr="00EA533A">
        <w:rPr>
          <w:rFonts w:cstheme="minorHAnsi"/>
          <w:sz w:val="28"/>
          <w:szCs w:val="28"/>
        </w:rPr>
        <w:t xml:space="preserve"> В.Г. Датчики телевизионных сигналов на приборах с зарядовой связью. </w:t>
      </w:r>
      <w:proofErr w:type="spellStart"/>
      <w:r w:rsidRPr="00EA533A">
        <w:rPr>
          <w:rFonts w:cstheme="minorHAnsi"/>
          <w:sz w:val="28"/>
          <w:szCs w:val="28"/>
        </w:rPr>
        <w:t>Учебн</w:t>
      </w:r>
      <w:proofErr w:type="spellEnd"/>
      <w:r w:rsidRPr="00EA533A">
        <w:rPr>
          <w:rFonts w:cstheme="minorHAnsi"/>
          <w:sz w:val="28"/>
          <w:szCs w:val="28"/>
        </w:rPr>
        <w:t xml:space="preserve">. пособие. Таганрог, ТРТИ, 1994, 82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3.2.12. </w:t>
      </w:r>
      <w:proofErr w:type="spellStart"/>
      <w:r w:rsidRPr="00EA533A">
        <w:rPr>
          <w:rFonts w:cstheme="minorHAnsi"/>
          <w:sz w:val="28"/>
          <w:szCs w:val="28"/>
        </w:rPr>
        <w:t>Назаренко</w:t>
      </w:r>
      <w:proofErr w:type="spellEnd"/>
      <w:r w:rsidRPr="00EA533A">
        <w:rPr>
          <w:rFonts w:cstheme="minorHAnsi"/>
          <w:sz w:val="28"/>
          <w:szCs w:val="28"/>
        </w:rPr>
        <w:t xml:space="preserve"> В.Г. Изучение принципов построения и работы видеомагнитофона. Руководство к лабораторной работе. Таганрог, ТРТИ, 1990, 22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3.2.13. Контрольно-измерительная телевизионная аппаратура. </w:t>
      </w:r>
      <w:proofErr w:type="gramStart"/>
      <w:r w:rsidRPr="00EA533A">
        <w:rPr>
          <w:rFonts w:cstheme="minorHAnsi"/>
          <w:sz w:val="28"/>
          <w:szCs w:val="28"/>
        </w:rPr>
        <w:t>М., НИИЭР, 1970, 30 с.</w:t>
      </w:r>
      <w:proofErr w:type="gramEnd"/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3.2.14. </w:t>
      </w:r>
      <w:proofErr w:type="spellStart"/>
      <w:r w:rsidRPr="00EA533A">
        <w:rPr>
          <w:rFonts w:cstheme="minorHAnsi"/>
          <w:sz w:val="28"/>
          <w:szCs w:val="28"/>
        </w:rPr>
        <w:t>Каневский</w:t>
      </w:r>
      <w:proofErr w:type="spellEnd"/>
      <w:r w:rsidRPr="00EA533A">
        <w:rPr>
          <w:rFonts w:cstheme="minorHAnsi"/>
          <w:sz w:val="28"/>
          <w:szCs w:val="28"/>
        </w:rPr>
        <w:t xml:space="preserve"> А.Л. Кабельное телевидение. М., Знание, 1991, 64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  <w:r w:rsidRPr="00EA533A">
        <w:rPr>
          <w:rFonts w:cstheme="minorHAnsi"/>
          <w:sz w:val="28"/>
          <w:szCs w:val="28"/>
        </w:rPr>
        <w:tab/>
        <w:t xml:space="preserve">3.2.15. </w:t>
      </w:r>
      <w:proofErr w:type="spellStart"/>
      <w:r w:rsidRPr="00EA533A">
        <w:rPr>
          <w:rFonts w:cstheme="minorHAnsi"/>
          <w:sz w:val="28"/>
          <w:szCs w:val="28"/>
        </w:rPr>
        <w:t>Мамчев</w:t>
      </w:r>
      <w:proofErr w:type="spellEnd"/>
      <w:r w:rsidRPr="00EA533A">
        <w:rPr>
          <w:rFonts w:cstheme="minorHAnsi"/>
          <w:sz w:val="28"/>
          <w:szCs w:val="28"/>
        </w:rPr>
        <w:t xml:space="preserve"> Г.В. Стереотелевидение. М., Знание, 1982, 64 </w:t>
      </w:r>
      <w:proofErr w:type="gramStart"/>
      <w:r w:rsidRPr="00EA533A">
        <w:rPr>
          <w:rFonts w:cstheme="minorHAnsi"/>
          <w:sz w:val="28"/>
          <w:szCs w:val="28"/>
        </w:rPr>
        <w:t>с</w:t>
      </w:r>
      <w:proofErr w:type="gramEnd"/>
      <w:r w:rsidRPr="00EA533A">
        <w:rPr>
          <w:rFonts w:cstheme="minorHAnsi"/>
          <w:sz w:val="28"/>
          <w:szCs w:val="28"/>
        </w:rPr>
        <w:t>.</w:t>
      </w: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5431C4">
      <w:pPr>
        <w:rPr>
          <w:rFonts w:cstheme="minorHAnsi"/>
          <w:sz w:val="28"/>
          <w:szCs w:val="28"/>
        </w:rPr>
      </w:pPr>
    </w:p>
    <w:p w:rsidR="005431C4" w:rsidRPr="00EA533A" w:rsidRDefault="005431C4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6A6F4E" w:rsidRPr="00EA533A" w:rsidRDefault="006A6F4E" w:rsidP="006A6F4E">
      <w:pPr>
        <w:rPr>
          <w:rFonts w:cstheme="minorHAnsi"/>
          <w:sz w:val="28"/>
          <w:szCs w:val="28"/>
        </w:rPr>
      </w:pPr>
    </w:p>
    <w:p w:rsidR="0029643F" w:rsidRDefault="0029643F"/>
    <w:sectPr w:rsidR="0029643F" w:rsidSect="000E329C">
      <w:headerReference w:type="default" r:id="rId9"/>
      <w:footerReference w:type="default" r:id="rId10"/>
      <w:pgSz w:w="11907" w:h="16840" w:code="9"/>
      <w:pgMar w:top="1134" w:right="567" w:bottom="1134" w:left="1134" w:header="567" w:footer="0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06" w:rsidRDefault="00425B06" w:rsidP="00425B06">
      <w:pPr>
        <w:spacing w:after="0" w:line="240" w:lineRule="auto"/>
      </w:pPr>
      <w:r>
        <w:separator/>
      </w:r>
    </w:p>
  </w:endnote>
  <w:endnote w:type="continuationSeparator" w:id="1">
    <w:p w:rsidR="00425B06" w:rsidRDefault="00425B06" w:rsidP="0042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FD4" w:rsidRDefault="002903D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06" w:rsidRDefault="00425B06" w:rsidP="00425B06">
      <w:pPr>
        <w:spacing w:after="0" w:line="240" w:lineRule="auto"/>
      </w:pPr>
      <w:r>
        <w:separator/>
      </w:r>
    </w:p>
  </w:footnote>
  <w:footnote w:type="continuationSeparator" w:id="1">
    <w:p w:rsidR="00425B06" w:rsidRDefault="00425B06" w:rsidP="00425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FD4" w:rsidRDefault="00425B06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643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03D3">
      <w:rPr>
        <w:rStyle w:val="a9"/>
        <w:noProof/>
      </w:rPr>
      <w:t>2</w:t>
    </w:r>
    <w:r>
      <w:rPr>
        <w:rStyle w:val="a9"/>
      </w:rPr>
      <w:fldChar w:fldCharType="end"/>
    </w:r>
  </w:p>
  <w:p w:rsidR="00BB6FD4" w:rsidRDefault="0029643F">
    <w:pPr>
      <w:pStyle w:val="a5"/>
      <w:framePr w:wrap="auto" w:vAnchor="text" w:hAnchor="margin" w:xAlign="center" w:y="1"/>
      <w:ind w:right="360"/>
      <w:rPr>
        <w:rStyle w:val="a9"/>
      </w:rPr>
    </w:pPr>
    <w:r>
      <w:rPr>
        <w:rStyle w:val="a9"/>
      </w:rPr>
      <w:t>2</w:t>
    </w:r>
  </w:p>
  <w:p w:rsidR="00BB6FD4" w:rsidRDefault="002903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2A63"/>
    <w:multiLevelType w:val="singleLevel"/>
    <w:tmpl w:val="CAE07A3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">
    <w:nsid w:val="4BDF5CF5"/>
    <w:multiLevelType w:val="hybridMultilevel"/>
    <w:tmpl w:val="F6001A2C"/>
    <w:lvl w:ilvl="0" w:tplc="B3C4D41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B723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4B807C5"/>
    <w:multiLevelType w:val="hybridMultilevel"/>
    <w:tmpl w:val="187E1C74"/>
    <w:lvl w:ilvl="0" w:tplc="F4E0B62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10E"/>
    <w:rsid w:val="000227FA"/>
    <w:rsid w:val="002903D3"/>
    <w:rsid w:val="0029643F"/>
    <w:rsid w:val="003D44FE"/>
    <w:rsid w:val="00425B06"/>
    <w:rsid w:val="005431C4"/>
    <w:rsid w:val="006A6F4E"/>
    <w:rsid w:val="009B4E9D"/>
    <w:rsid w:val="00E2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410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uiPriority w:val="99"/>
    <w:rsid w:val="00E241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E2410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E2410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qFormat/>
    <w:rsid w:val="00E2410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E2410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page number"/>
    <w:basedOn w:val="a0"/>
    <w:uiPriority w:val="99"/>
    <w:rsid w:val="00E2410E"/>
  </w:style>
  <w:style w:type="paragraph" w:styleId="aa">
    <w:name w:val="List Paragraph"/>
    <w:basedOn w:val="a"/>
    <w:uiPriority w:val="34"/>
    <w:qFormat/>
    <w:rsid w:val="00E2410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2">
    <w:name w:val="FR2"/>
    <w:rsid w:val="006A6F4E"/>
    <w:pPr>
      <w:widowControl w:val="0"/>
      <w:spacing w:before="2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ab">
    <w:name w:val="Body Text"/>
    <w:basedOn w:val="a"/>
    <w:link w:val="ac"/>
    <w:semiHidden/>
    <w:rsid w:val="005431C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Основной текст Знак"/>
    <w:basedOn w:val="a0"/>
    <w:link w:val="ab"/>
    <w:semiHidden/>
    <w:rsid w:val="005431C4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RPRU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RPRU2</dc:creator>
  <cp:keywords/>
  <dc:description/>
  <cp:lastModifiedBy>RPRU2</cp:lastModifiedBy>
  <cp:revision>2</cp:revision>
  <dcterms:created xsi:type="dcterms:W3CDTF">2016-02-19T09:16:00Z</dcterms:created>
  <dcterms:modified xsi:type="dcterms:W3CDTF">2016-02-19T09:16:00Z</dcterms:modified>
</cp:coreProperties>
</file>